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5F" w:rsidRPr="00203DAC" w:rsidRDefault="00290B6E" w:rsidP="00360AD5">
      <w:pPr>
        <w:spacing w:after="0" w:line="240" w:lineRule="auto"/>
        <w:ind w:right="-709"/>
        <w:jc w:val="both"/>
        <w:rPr>
          <w:rFonts w:cs="Arial"/>
          <w:sz w:val="24"/>
        </w:rPr>
      </w:pPr>
      <w:r>
        <w:rPr>
          <w:rFonts w:cs="Arial"/>
          <w:sz w:val="24"/>
        </w:rPr>
        <w:t xml:space="preserve">Stuttgart, </w:t>
      </w:r>
      <w:r w:rsidR="00DF2988">
        <w:rPr>
          <w:rFonts w:cs="Arial"/>
          <w:sz w:val="24"/>
        </w:rPr>
        <w:t>0</w:t>
      </w:r>
      <w:r w:rsidR="00CC106D">
        <w:rPr>
          <w:rFonts w:cs="Arial"/>
          <w:sz w:val="24"/>
        </w:rPr>
        <w:t>7</w:t>
      </w:r>
      <w:r w:rsidR="00AC6375">
        <w:rPr>
          <w:rFonts w:cs="Arial"/>
          <w:sz w:val="24"/>
        </w:rPr>
        <w:t xml:space="preserve">. </w:t>
      </w:r>
      <w:r w:rsidR="00CC106D">
        <w:rPr>
          <w:rFonts w:cs="Arial"/>
          <w:sz w:val="24"/>
        </w:rPr>
        <w:t>Juni</w:t>
      </w:r>
      <w:r w:rsidR="006E78D9">
        <w:rPr>
          <w:rFonts w:cs="Arial"/>
          <w:sz w:val="24"/>
        </w:rPr>
        <w:t xml:space="preserve"> 2021</w:t>
      </w:r>
      <w:r w:rsidR="008A645F" w:rsidRPr="00203DAC">
        <w:rPr>
          <w:rFonts w:cs="Arial"/>
          <w:sz w:val="24"/>
        </w:rPr>
        <w:tab/>
      </w:r>
      <w:r w:rsidR="008A645F" w:rsidRPr="00203DAC">
        <w:rPr>
          <w:rFonts w:cs="Arial"/>
          <w:sz w:val="24"/>
        </w:rPr>
        <w:tab/>
      </w:r>
      <w:r w:rsidR="008A645F">
        <w:rPr>
          <w:rFonts w:cs="Arial"/>
          <w:sz w:val="24"/>
        </w:rPr>
        <w:tab/>
      </w:r>
      <w:r w:rsidR="008A645F">
        <w:rPr>
          <w:rFonts w:cs="Arial"/>
          <w:sz w:val="24"/>
        </w:rPr>
        <w:tab/>
      </w:r>
      <w:r w:rsidR="008A645F" w:rsidRPr="00203DAC">
        <w:rPr>
          <w:rFonts w:cs="Arial"/>
          <w:sz w:val="24"/>
        </w:rPr>
        <w:tab/>
      </w:r>
      <w:r w:rsidR="008A645F" w:rsidRPr="00203DAC">
        <w:rPr>
          <w:rFonts w:cs="Arial"/>
          <w:sz w:val="24"/>
        </w:rPr>
        <w:tab/>
      </w:r>
      <w:r w:rsidR="00A31592">
        <w:rPr>
          <w:rFonts w:cs="Arial"/>
          <w:sz w:val="24"/>
        </w:rPr>
        <w:tab/>
      </w:r>
    </w:p>
    <w:p w:rsidR="005E1726" w:rsidRDefault="005E1726" w:rsidP="00360AD5">
      <w:pPr>
        <w:spacing w:after="0" w:line="240" w:lineRule="auto"/>
        <w:ind w:right="-709"/>
        <w:jc w:val="both"/>
        <w:rPr>
          <w:rFonts w:cs="Arial"/>
          <w:sz w:val="24"/>
        </w:rPr>
      </w:pPr>
    </w:p>
    <w:p w:rsidR="00CC106D" w:rsidRDefault="00CF7580" w:rsidP="00360AD5">
      <w:pPr>
        <w:spacing w:after="0" w:line="240" w:lineRule="auto"/>
        <w:ind w:right="-709"/>
        <w:jc w:val="both"/>
        <w:rPr>
          <w:rFonts w:cs="Arial"/>
          <w:sz w:val="24"/>
        </w:rPr>
      </w:pPr>
      <w:r>
        <w:rPr>
          <w:rFonts w:cs="Arial"/>
          <w:sz w:val="24"/>
        </w:rPr>
        <w:t>Home</w:t>
      </w:r>
      <w:r w:rsidR="00914987">
        <w:rPr>
          <w:rFonts w:cs="Arial"/>
          <w:sz w:val="24"/>
        </w:rPr>
        <w:t>-O</w:t>
      </w:r>
      <w:r>
        <w:rPr>
          <w:rFonts w:cs="Arial"/>
          <w:sz w:val="24"/>
        </w:rPr>
        <w:t>ffice-Regelung</w:t>
      </w:r>
    </w:p>
    <w:p w:rsidR="00CC106D" w:rsidRPr="00203DAC" w:rsidRDefault="00CC106D" w:rsidP="00360AD5">
      <w:pPr>
        <w:spacing w:after="0" w:line="240" w:lineRule="auto"/>
        <w:ind w:right="-709"/>
        <w:jc w:val="both"/>
        <w:rPr>
          <w:rFonts w:cs="Arial"/>
          <w:sz w:val="24"/>
        </w:rPr>
      </w:pPr>
    </w:p>
    <w:p w:rsidR="008A645F" w:rsidRPr="002C614D" w:rsidRDefault="00CF7580" w:rsidP="00D31E66">
      <w:pPr>
        <w:rPr>
          <w:rFonts w:cs="Arial"/>
          <w:b/>
          <w:sz w:val="39"/>
          <w:szCs w:val="39"/>
        </w:rPr>
      </w:pPr>
      <w:r>
        <w:rPr>
          <w:rFonts w:cs="Arial"/>
          <w:b/>
          <w:sz w:val="39"/>
          <w:szCs w:val="39"/>
        </w:rPr>
        <w:t>Scheerer:</w:t>
      </w:r>
      <w:r w:rsidR="00195A3A">
        <w:rPr>
          <w:rFonts w:cs="Arial"/>
          <w:b/>
          <w:sz w:val="39"/>
          <w:szCs w:val="39"/>
        </w:rPr>
        <w:t xml:space="preserve"> Home-Office-Pflicht greift zu sehr in unternehmerische Freiheit ein</w:t>
      </w:r>
      <w:bookmarkStart w:id="0" w:name="_GoBack"/>
      <w:bookmarkEnd w:id="0"/>
    </w:p>
    <w:p w:rsidR="008A645F" w:rsidRPr="0070346C" w:rsidRDefault="008A645F" w:rsidP="00186239">
      <w:pPr>
        <w:pBdr>
          <w:bottom w:val="single" w:sz="4" w:space="0" w:color="auto"/>
        </w:pBdr>
        <w:spacing w:after="0" w:line="240" w:lineRule="auto"/>
        <w:jc w:val="both"/>
        <w:rPr>
          <w:rFonts w:cs="Arial"/>
          <w:sz w:val="24"/>
        </w:rPr>
      </w:pPr>
    </w:p>
    <w:p w:rsidR="00A31592" w:rsidRDefault="00A31592" w:rsidP="00E74CC2">
      <w:pPr>
        <w:spacing w:after="0" w:line="360" w:lineRule="exact"/>
        <w:jc w:val="both"/>
        <w:rPr>
          <w:rFonts w:cs="Arial"/>
          <w:sz w:val="24"/>
        </w:rPr>
      </w:pPr>
    </w:p>
    <w:p w:rsidR="00AB6456" w:rsidRDefault="00AB6456" w:rsidP="00AB6456">
      <w:pPr>
        <w:spacing w:line="360" w:lineRule="exact"/>
        <w:jc w:val="both"/>
        <w:rPr>
          <w:sz w:val="24"/>
          <w:szCs w:val="24"/>
        </w:rPr>
      </w:pPr>
      <w:r>
        <w:rPr>
          <w:b/>
          <w:bCs/>
          <w:sz w:val="24"/>
          <w:szCs w:val="24"/>
        </w:rPr>
        <w:t>Hans Dieter Scheerer</w:t>
      </w:r>
      <w:r>
        <w:rPr>
          <w:sz w:val="24"/>
          <w:szCs w:val="24"/>
        </w:rPr>
        <w:t xml:space="preserve">, arbeitsmarktpolitischer Sprecher der FDP/DVP Fraktion, unterstützt die Forderung des Bundesverbands der Deutschen Industrie nach einer Aufhebung der Home-Office-Pflicht sowie der Corona-Testpflicht in Betrieben. Damit widerspricht er den Forderungen aus den Reihen von SPD und Grünen nach Verpflichtung der Arbeitgeber zu Home-Office bzw. einem Recht dazu. </w:t>
      </w:r>
    </w:p>
    <w:p w:rsidR="00AB6456" w:rsidRDefault="00AB6456" w:rsidP="00AB6456">
      <w:pPr>
        <w:spacing w:line="360" w:lineRule="exact"/>
        <w:jc w:val="both"/>
        <w:rPr>
          <w:sz w:val="24"/>
          <w:szCs w:val="24"/>
        </w:rPr>
      </w:pPr>
      <w:r>
        <w:rPr>
          <w:sz w:val="24"/>
          <w:szCs w:val="24"/>
        </w:rPr>
        <w:t xml:space="preserve">„Die Home-Office Tätigkeit war und ist sicher ein wichtiger Beitrag zur Eindämmung des Corona-Virus“, so Scheerer, „Unternehmen und Arbeitgeber haben vieles darangesetzt, ein sicheres Arbeiten von zu Hause zu ermöglichen.“ Die geforderte gesetzliche Verpflichtung greife jedoch tief in die unternehmerische Freiheit ein. Arbeitnehmer und Arbeitgeber seien vor Ort wesentlich besser in der Lage zu beurteilen, inwiefern Home-Office für den jeweiligen Arbeitsplatz zielführend sei. Scheerer befürchtet durch die gesetzliche Verpflichtung eine zusätzliche Bürokratie- und Kostenbelastung insbesondere des Mittelstands, der ohnehin besonders stark unter den </w:t>
      </w:r>
      <w:proofErr w:type="spellStart"/>
      <w:r>
        <w:rPr>
          <w:sz w:val="24"/>
          <w:szCs w:val="24"/>
        </w:rPr>
        <w:t>Lockdowns</w:t>
      </w:r>
      <w:proofErr w:type="spellEnd"/>
      <w:r>
        <w:rPr>
          <w:sz w:val="24"/>
          <w:szCs w:val="24"/>
        </w:rPr>
        <w:t xml:space="preserve"> zu leiden hatte. Zudem sei diese Arbeitsweise beispielsweise für Handwerker oder Fließbandarbeiter nicht möglich, sei also nur für einen Teil der Belegschaft eine Möglichkeit.</w:t>
      </w:r>
    </w:p>
    <w:p w:rsidR="00AB6456" w:rsidRDefault="00AB6456" w:rsidP="00AB6456">
      <w:pPr>
        <w:spacing w:line="360" w:lineRule="exact"/>
        <w:jc w:val="both"/>
        <w:rPr>
          <w:sz w:val="24"/>
          <w:szCs w:val="24"/>
        </w:rPr>
      </w:pPr>
      <w:r>
        <w:rPr>
          <w:sz w:val="24"/>
          <w:szCs w:val="24"/>
        </w:rPr>
        <w:t xml:space="preserve">„Es braucht hier keine gesetzliche Regelung. Der Staat sollte wieder lernen, den Unternehmerinnen und Unternehmern zu vertrauen, die meist am besten wissen, was ihre Betriebe mit ihren Arbeitnehmerinnen und Arbeitnehmern brauchen. Die Bevormundung der Unternehmen ist ohnehin schon zu groß und die unternehmerische Freiheit sollte nicht durch eine weitere Pflicht gegängelt werden“, so Scheerer. </w:t>
      </w:r>
    </w:p>
    <w:sectPr w:rsidR="00AB6456" w:rsidSect="00A84207">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3B" w:rsidRDefault="003B123B" w:rsidP="00F36FCE">
      <w:pPr>
        <w:spacing w:after="0" w:line="240" w:lineRule="auto"/>
      </w:pPr>
      <w:r>
        <w:separator/>
      </w:r>
    </w:p>
  </w:endnote>
  <w:endnote w:type="continuationSeparator" w:id="0">
    <w:p w:rsidR="003B123B" w:rsidRDefault="003B123B" w:rsidP="00F3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SLig">
    <w:panose1 w:val="00000000000000000000"/>
    <w:charset w:val="00"/>
    <w:family w:val="auto"/>
    <w:pitch w:val="variable"/>
    <w:sig w:usb0="800001AF" w:usb1="0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BC" w:rsidRDefault="002864BC" w:rsidP="006F7571">
    <w:pPr>
      <w:pStyle w:val="Fuzeile"/>
      <w:tabs>
        <w:tab w:val="clear" w:pos="9072"/>
        <w:tab w:val="right" w:pos="8222"/>
      </w:tabs>
      <w:ind w:right="850"/>
      <w:jc w:val="right"/>
      <w:rPr>
        <w:noProof/>
        <w:sz w:val="15"/>
        <w:szCs w:val="15"/>
        <w:lang w:eastAsia="de-DE"/>
      </w:rPr>
    </w:pPr>
  </w:p>
  <w:p w:rsidR="002864BC" w:rsidRDefault="002864BC" w:rsidP="006F7571">
    <w:pPr>
      <w:pStyle w:val="Fuzeile"/>
      <w:tabs>
        <w:tab w:val="clear" w:pos="9072"/>
        <w:tab w:val="right" w:pos="8222"/>
      </w:tabs>
      <w:ind w:right="850"/>
      <w:jc w:val="right"/>
      <w:rPr>
        <w:noProof/>
        <w:sz w:val="15"/>
        <w:szCs w:val="15"/>
        <w:lang w:eastAsia="de-DE"/>
      </w:rPr>
    </w:pPr>
  </w:p>
  <w:p w:rsidR="006002EF" w:rsidRDefault="006002EF" w:rsidP="006002EF">
    <w:pPr>
      <w:pStyle w:val="Fuzeile"/>
      <w:tabs>
        <w:tab w:val="clear" w:pos="9072"/>
        <w:tab w:val="right" w:pos="8222"/>
      </w:tabs>
      <w:spacing w:after="60"/>
      <w:ind w:right="851"/>
      <w:jc w:val="right"/>
      <w:rPr>
        <w:noProof/>
        <w:sz w:val="15"/>
        <w:szCs w:val="15"/>
        <w:lang w:eastAsia="de-DE"/>
      </w:rPr>
    </w:pPr>
    <w:r w:rsidRPr="00851FAA">
      <w:rPr>
        <w:rFonts w:cs="Arial"/>
        <w:noProof/>
        <w:sz w:val="15"/>
        <w:szCs w:val="15"/>
        <w:lang w:eastAsia="de-DE"/>
      </w:rPr>
      <w:drawing>
        <wp:anchor distT="0" distB="0" distL="114300" distR="114300" simplePos="0" relativeHeight="251674624" behindDoc="1" locked="0" layoutInCell="1" allowOverlap="1" wp14:anchorId="52E93425" wp14:editId="5782521F">
          <wp:simplePos x="0" y="0"/>
          <wp:positionH relativeFrom="column">
            <wp:posOffset>5272406</wp:posOffset>
          </wp:positionH>
          <wp:positionV relativeFrom="paragraph">
            <wp:posOffset>4445</wp:posOffset>
          </wp:positionV>
          <wp:extent cx="1181798" cy="55519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file02.ltbw.local\user$\Matzenbach\Desktop\Neue Logos und Farben der FDP\Logo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798" cy="5551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5"/>
        <w:szCs w:val="15"/>
        <w:lang w:eastAsia="de-DE"/>
      </w:rPr>
      <w:t xml:space="preserve">Postanschrift: Haus des </w:t>
    </w:r>
    <w:r w:rsidR="007311C1">
      <w:rPr>
        <w:noProof/>
        <w:sz w:val="15"/>
        <w:szCs w:val="15"/>
        <w:lang w:eastAsia="de-DE"/>
      </w:rPr>
      <w:t>Landtags, Konrad-Adenauer-Str.</w:t>
    </w:r>
    <w:r>
      <w:rPr>
        <w:noProof/>
        <w:sz w:val="15"/>
        <w:szCs w:val="15"/>
        <w:lang w:eastAsia="de-DE"/>
      </w:rPr>
      <w:t xml:space="preserve"> 3, 70173 Stuttgart</w:t>
    </w:r>
  </w:p>
  <w:p w:rsidR="006002EF" w:rsidRPr="00851FAA" w:rsidRDefault="006002EF" w:rsidP="006002EF">
    <w:pPr>
      <w:pStyle w:val="Fuzeile"/>
      <w:tabs>
        <w:tab w:val="clear" w:pos="9072"/>
        <w:tab w:val="right" w:pos="8222"/>
      </w:tabs>
      <w:spacing w:after="60"/>
      <w:ind w:right="851"/>
      <w:jc w:val="right"/>
      <w:rPr>
        <w:noProof/>
        <w:lang w:eastAsia="de-DE"/>
      </w:rPr>
    </w:pPr>
    <w:r>
      <w:rPr>
        <w:noProof/>
        <w:sz w:val="15"/>
        <w:szCs w:val="15"/>
        <w:lang w:eastAsia="de-DE"/>
      </w:rPr>
      <w:t xml:space="preserve">Besucheradresse: </w:t>
    </w:r>
    <w:r w:rsidR="007311C1">
      <w:rPr>
        <w:noProof/>
        <w:sz w:val="15"/>
        <w:szCs w:val="15"/>
        <w:lang w:eastAsia="de-DE"/>
      </w:rPr>
      <w:t xml:space="preserve">Haus der Abgeordneten am Schlossplatz (Königin-Olga-Bau), Königstr. 9, Eingang: Stauffenbergstr. 1, </w:t>
    </w:r>
    <w:r>
      <w:rPr>
        <w:noProof/>
        <w:sz w:val="15"/>
        <w:szCs w:val="15"/>
        <w:lang w:eastAsia="de-DE"/>
      </w:rPr>
      <w:t xml:space="preserve">70173 Stuttgart </w:t>
    </w:r>
  </w:p>
  <w:p w:rsidR="006002EF" w:rsidRPr="00BC11E4" w:rsidRDefault="00817F5D" w:rsidP="006002EF">
    <w:pPr>
      <w:pStyle w:val="Fuzeile"/>
      <w:tabs>
        <w:tab w:val="clear" w:pos="9072"/>
        <w:tab w:val="right" w:pos="8222"/>
      </w:tabs>
      <w:spacing w:after="60"/>
      <w:ind w:right="851"/>
      <w:jc w:val="right"/>
      <w:rPr>
        <w:rFonts w:cs="Arial"/>
        <w:noProof/>
        <w:sz w:val="15"/>
        <w:szCs w:val="15"/>
        <w:lang w:eastAsia="de-DE"/>
      </w:rPr>
    </w:pPr>
    <w:r>
      <w:rPr>
        <w:rFonts w:cs="Arial"/>
        <w:noProof/>
        <w:sz w:val="15"/>
        <w:szCs w:val="15"/>
        <w:lang w:eastAsia="de-DE"/>
      </w:rPr>
      <w:t>Dr. Jan Havlik</w:t>
    </w:r>
    <w:r w:rsidR="006002EF" w:rsidRPr="00851FAA">
      <w:rPr>
        <w:rFonts w:cs="Arial"/>
        <w:noProof/>
        <w:sz w:val="15"/>
        <w:szCs w:val="15"/>
        <w:lang w:eastAsia="de-DE"/>
      </w:rPr>
      <w:t>, Pressesprecher</w:t>
    </w:r>
    <w:r w:rsidR="006002EF">
      <w:rPr>
        <w:rFonts w:cs="Arial"/>
        <w:noProof/>
        <w:sz w:val="15"/>
        <w:szCs w:val="15"/>
        <w:lang w:eastAsia="de-DE"/>
      </w:rPr>
      <w:t xml:space="preserve">, </w:t>
    </w:r>
    <w:r w:rsidR="006002EF" w:rsidRPr="00BC11E4">
      <w:rPr>
        <w:rFonts w:cs="Arial"/>
        <w:noProof/>
        <w:sz w:val="15"/>
        <w:szCs w:val="15"/>
        <w:lang w:eastAsia="de-DE"/>
      </w:rPr>
      <w:t>Tel.:</w:t>
    </w:r>
    <w:r w:rsidR="006002EF">
      <w:rPr>
        <w:rFonts w:cs="Arial"/>
        <w:noProof/>
        <w:sz w:val="15"/>
        <w:szCs w:val="15"/>
        <w:lang w:eastAsia="de-DE"/>
      </w:rPr>
      <w:t xml:space="preserve"> 0711 20</w:t>
    </w:r>
    <w:r>
      <w:rPr>
        <w:rFonts w:cs="Arial"/>
        <w:noProof/>
        <w:sz w:val="15"/>
        <w:szCs w:val="15"/>
        <w:lang w:eastAsia="de-DE"/>
      </w:rPr>
      <w:t>63-9401</w:t>
    </w:r>
    <w:r w:rsidR="006002EF">
      <w:rPr>
        <w:rFonts w:cs="Arial"/>
        <w:noProof/>
        <w:sz w:val="15"/>
        <w:szCs w:val="15"/>
        <w:lang w:eastAsia="de-DE"/>
      </w:rPr>
      <w:t>, Fax: 0711 20</w:t>
    </w:r>
    <w:r w:rsidR="007311C1">
      <w:rPr>
        <w:rFonts w:cs="Arial"/>
        <w:noProof/>
        <w:sz w:val="15"/>
        <w:szCs w:val="15"/>
        <w:lang w:eastAsia="de-DE"/>
      </w:rPr>
      <w:t>63-610</w:t>
    </w:r>
  </w:p>
  <w:p w:rsidR="006002EF" w:rsidRPr="00BC11E4" w:rsidRDefault="00817F5D" w:rsidP="006002EF">
    <w:pPr>
      <w:pStyle w:val="Fuzeile"/>
      <w:tabs>
        <w:tab w:val="clear" w:pos="9072"/>
        <w:tab w:val="right" w:pos="8222"/>
      </w:tabs>
      <w:spacing w:after="60"/>
      <w:ind w:right="851"/>
      <w:jc w:val="right"/>
      <w:rPr>
        <w:rFonts w:cs="Arial"/>
        <w:sz w:val="15"/>
        <w:szCs w:val="15"/>
      </w:rPr>
    </w:pPr>
    <w:r>
      <w:rPr>
        <w:rFonts w:cs="Arial"/>
        <w:noProof/>
        <w:sz w:val="15"/>
        <w:szCs w:val="15"/>
        <w:lang w:eastAsia="de-DE"/>
      </w:rPr>
      <w:t>Jan.havlik</w:t>
    </w:r>
    <w:r w:rsidR="006002EF" w:rsidRPr="00BC11E4">
      <w:rPr>
        <w:rFonts w:cs="Arial"/>
        <w:noProof/>
        <w:sz w:val="15"/>
        <w:szCs w:val="15"/>
        <w:lang w:eastAsia="de-DE"/>
      </w:rPr>
      <w:t>@fdp.landtag-bw.de</w:t>
    </w:r>
    <w:r w:rsidR="006002EF">
      <w:rPr>
        <w:rFonts w:cs="Arial"/>
        <w:noProof/>
        <w:sz w:val="15"/>
        <w:szCs w:val="15"/>
        <w:lang w:eastAsia="de-DE"/>
      </w:rPr>
      <w:t>,</w:t>
    </w:r>
    <w:r w:rsidR="006002EF" w:rsidRPr="00BC11E4">
      <w:rPr>
        <w:rFonts w:cs="Arial"/>
        <w:noProof/>
        <w:sz w:val="15"/>
        <w:szCs w:val="15"/>
        <w:lang w:eastAsia="de-DE"/>
      </w:rPr>
      <w:t xml:space="preserve">  www.fdp-dvp.de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5F" w:rsidRDefault="00EE015F" w:rsidP="00C75B0A">
    <w:pPr>
      <w:pStyle w:val="Fuzeile"/>
      <w:tabs>
        <w:tab w:val="clear" w:pos="9072"/>
        <w:tab w:val="right" w:pos="8222"/>
      </w:tabs>
      <w:ind w:right="850"/>
      <w:rPr>
        <w:noProof/>
        <w:sz w:val="15"/>
        <w:szCs w:val="15"/>
        <w:lang w:eastAsia="de-DE"/>
      </w:rPr>
    </w:pPr>
  </w:p>
  <w:p w:rsidR="00EE015F" w:rsidRPr="00851FAA" w:rsidRDefault="00EE015F" w:rsidP="00EE015F">
    <w:pPr>
      <w:pStyle w:val="Fuzeile"/>
      <w:tabs>
        <w:tab w:val="clear" w:pos="9072"/>
        <w:tab w:val="right" w:pos="8222"/>
      </w:tabs>
      <w:ind w:right="850"/>
      <w:jc w:val="right"/>
      <w:rPr>
        <w:noProof/>
        <w:sz w:val="15"/>
        <w:szCs w:val="15"/>
        <w:lang w:eastAsia="de-DE"/>
      </w:rPr>
    </w:pPr>
  </w:p>
  <w:p w:rsidR="00EE015F" w:rsidRDefault="00EE015F" w:rsidP="00EE015F">
    <w:pPr>
      <w:pStyle w:val="Fuzeile"/>
      <w:tabs>
        <w:tab w:val="clear" w:pos="9072"/>
        <w:tab w:val="right" w:pos="8222"/>
      </w:tabs>
      <w:spacing w:after="60"/>
      <w:ind w:right="851"/>
      <w:jc w:val="right"/>
      <w:rPr>
        <w:noProof/>
        <w:sz w:val="15"/>
        <w:szCs w:val="15"/>
        <w:lang w:eastAsia="de-DE"/>
      </w:rPr>
    </w:pPr>
    <w:r w:rsidRPr="00851FAA">
      <w:rPr>
        <w:rFonts w:cs="Arial"/>
        <w:noProof/>
        <w:sz w:val="15"/>
        <w:szCs w:val="15"/>
        <w:lang w:eastAsia="de-DE"/>
      </w:rPr>
      <w:drawing>
        <wp:anchor distT="0" distB="0" distL="114300" distR="114300" simplePos="0" relativeHeight="251672576" behindDoc="1" locked="0" layoutInCell="1" allowOverlap="1" wp14:anchorId="207DE1EF" wp14:editId="18516006">
          <wp:simplePos x="0" y="0"/>
          <wp:positionH relativeFrom="column">
            <wp:posOffset>5272406</wp:posOffset>
          </wp:positionH>
          <wp:positionV relativeFrom="paragraph">
            <wp:posOffset>4445</wp:posOffset>
          </wp:positionV>
          <wp:extent cx="1181798" cy="55519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file02.ltbw.local\user$\Matzenbach\Desktop\Neue Logos und Farben der FDP\Logo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798" cy="55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B0A">
      <w:rPr>
        <w:noProof/>
        <w:sz w:val="15"/>
        <w:szCs w:val="15"/>
        <w:lang w:eastAsia="de-DE"/>
      </w:rPr>
      <w:t>Postanschrift: Haus des Landtags, Konrad-Adenauer-St</w:t>
    </w:r>
    <w:r w:rsidR="00BC11E4">
      <w:rPr>
        <w:noProof/>
        <w:sz w:val="15"/>
        <w:szCs w:val="15"/>
        <w:lang w:eastAsia="de-DE"/>
      </w:rPr>
      <w:t xml:space="preserve">raße </w:t>
    </w:r>
    <w:r w:rsidR="00C75B0A">
      <w:rPr>
        <w:noProof/>
        <w:sz w:val="15"/>
        <w:szCs w:val="15"/>
        <w:lang w:eastAsia="de-DE"/>
      </w:rPr>
      <w:t>3, 70173 Stuttgart</w:t>
    </w:r>
  </w:p>
  <w:p w:rsidR="00C75B0A" w:rsidRPr="00851FAA" w:rsidRDefault="00C75B0A" w:rsidP="00EE015F">
    <w:pPr>
      <w:pStyle w:val="Fuzeile"/>
      <w:tabs>
        <w:tab w:val="clear" w:pos="9072"/>
        <w:tab w:val="right" w:pos="8222"/>
      </w:tabs>
      <w:spacing w:after="60"/>
      <w:ind w:right="851"/>
      <w:jc w:val="right"/>
      <w:rPr>
        <w:noProof/>
        <w:lang w:eastAsia="de-DE"/>
      </w:rPr>
    </w:pPr>
    <w:r>
      <w:rPr>
        <w:noProof/>
        <w:sz w:val="15"/>
        <w:szCs w:val="15"/>
        <w:lang w:eastAsia="de-DE"/>
      </w:rPr>
      <w:t xml:space="preserve">Besucheradresse: </w:t>
    </w:r>
    <w:r w:rsidR="007311C1" w:rsidRPr="007311C1">
      <w:rPr>
        <w:noProof/>
        <w:sz w:val="15"/>
        <w:szCs w:val="15"/>
        <w:lang w:eastAsia="de-DE"/>
      </w:rPr>
      <w:t>Haus der Abgeordneten am Schlossplatz (Königin-Olga-Bau), Königstr. 9, Eingang: Stauffenbergstr. 1, 70173 Stuttgart</w:t>
    </w:r>
    <w:r>
      <w:rPr>
        <w:noProof/>
        <w:sz w:val="15"/>
        <w:szCs w:val="15"/>
        <w:lang w:eastAsia="de-DE"/>
      </w:rPr>
      <w:t xml:space="preserve"> </w:t>
    </w:r>
  </w:p>
  <w:p w:rsidR="00EE015F" w:rsidRPr="00BC11E4" w:rsidRDefault="00EE015F" w:rsidP="00BC11E4">
    <w:pPr>
      <w:pStyle w:val="Fuzeile"/>
      <w:tabs>
        <w:tab w:val="clear" w:pos="9072"/>
        <w:tab w:val="right" w:pos="8222"/>
      </w:tabs>
      <w:spacing w:after="60"/>
      <w:ind w:right="851"/>
      <w:jc w:val="right"/>
      <w:rPr>
        <w:rFonts w:cs="Arial"/>
        <w:noProof/>
        <w:sz w:val="15"/>
        <w:szCs w:val="15"/>
        <w:lang w:eastAsia="de-DE"/>
      </w:rPr>
    </w:pPr>
    <w:r>
      <w:rPr>
        <w:rFonts w:cs="Arial"/>
        <w:noProof/>
        <w:sz w:val="15"/>
        <w:szCs w:val="15"/>
        <w:lang w:eastAsia="de-DE"/>
      </w:rPr>
      <w:t xml:space="preserve">Dr. </w:t>
    </w:r>
    <w:r w:rsidR="000D54D2">
      <w:rPr>
        <w:rFonts w:cs="Arial"/>
        <w:noProof/>
        <w:sz w:val="15"/>
        <w:szCs w:val="15"/>
        <w:lang w:eastAsia="de-DE"/>
      </w:rPr>
      <w:t>Jan Havlik</w:t>
    </w:r>
    <w:r w:rsidRPr="00851FAA">
      <w:rPr>
        <w:rFonts w:cs="Arial"/>
        <w:noProof/>
        <w:sz w:val="15"/>
        <w:szCs w:val="15"/>
        <w:lang w:eastAsia="de-DE"/>
      </w:rPr>
      <w:t>, Pressesprecher</w:t>
    </w:r>
    <w:r w:rsidR="00BC11E4">
      <w:rPr>
        <w:rFonts w:cs="Arial"/>
        <w:noProof/>
        <w:sz w:val="15"/>
        <w:szCs w:val="15"/>
        <w:lang w:eastAsia="de-DE"/>
      </w:rPr>
      <w:t xml:space="preserve">, </w:t>
    </w:r>
    <w:r w:rsidR="00C75B0A" w:rsidRPr="00BC11E4">
      <w:rPr>
        <w:rFonts w:cs="Arial"/>
        <w:noProof/>
        <w:sz w:val="15"/>
        <w:szCs w:val="15"/>
        <w:lang w:eastAsia="de-DE"/>
      </w:rPr>
      <w:t>Tel.:</w:t>
    </w:r>
    <w:r w:rsidR="006002EF">
      <w:rPr>
        <w:rFonts w:cs="Arial"/>
        <w:noProof/>
        <w:sz w:val="15"/>
        <w:szCs w:val="15"/>
        <w:lang w:eastAsia="de-DE"/>
      </w:rPr>
      <w:t xml:space="preserve"> 0711 </w:t>
    </w:r>
    <w:r w:rsidR="00D125DE">
      <w:rPr>
        <w:rFonts w:cs="Arial"/>
        <w:noProof/>
        <w:sz w:val="15"/>
        <w:szCs w:val="15"/>
        <w:lang w:eastAsia="de-DE"/>
      </w:rPr>
      <w:t>2063-9</w:t>
    </w:r>
    <w:r w:rsidR="000D54D2">
      <w:rPr>
        <w:rFonts w:cs="Arial"/>
        <w:noProof/>
        <w:sz w:val="15"/>
        <w:szCs w:val="15"/>
        <w:lang w:eastAsia="de-DE"/>
      </w:rPr>
      <w:t>401</w:t>
    </w:r>
    <w:r w:rsidR="00D125DE">
      <w:rPr>
        <w:rFonts w:cs="Arial"/>
        <w:noProof/>
        <w:sz w:val="15"/>
        <w:szCs w:val="15"/>
        <w:lang w:eastAsia="de-DE"/>
      </w:rPr>
      <w:t>,</w:t>
    </w:r>
    <w:r w:rsidR="006002EF">
      <w:rPr>
        <w:rFonts w:cs="Arial"/>
        <w:noProof/>
        <w:sz w:val="15"/>
        <w:szCs w:val="15"/>
        <w:lang w:eastAsia="de-DE"/>
      </w:rPr>
      <w:t xml:space="preserve"> Fax: 0711 20</w:t>
    </w:r>
    <w:r w:rsidR="007311C1">
      <w:rPr>
        <w:rFonts w:cs="Arial"/>
        <w:noProof/>
        <w:sz w:val="15"/>
        <w:szCs w:val="15"/>
        <w:lang w:eastAsia="de-DE"/>
      </w:rPr>
      <w:t>63-610</w:t>
    </w:r>
  </w:p>
  <w:p w:rsidR="00A84207" w:rsidRPr="00BC11E4" w:rsidRDefault="000D54D2" w:rsidP="00EE015F">
    <w:pPr>
      <w:pStyle w:val="Fuzeile"/>
      <w:tabs>
        <w:tab w:val="clear" w:pos="9072"/>
        <w:tab w:val="right" w:pos="8222"/>
      </w:tabs>
      <w:spacing w:after="60"/>
      <w:ind w:right="851"/>
      <w:jc w:val="right"/>
      <w:rPr>
        <w:rFonts w:cs="Arial"/>
        <w:sz w:val="15"/>
        <w:szCs w:val="15"/>
      </w:rPr>
    </w:pPr>
    <w:r>
      <w:rPr>
        <w:rFonts w:cs="Arial"/>
        <w:noProof/>
        <w:sz w:val="15"/>
        <w:szCs w:val="15"/>
        <w:lang w:eastAsia="de-DE"/>
      </w:rPr>
      <w:t>jan.havlik</w:t>
    </w:r>
    <w:r w:rsidR="00C75B0A" w:rsidRPr="00BC11E4">
      <w:rPr>
        <w:rFonts w:cs="Arial"/>
        <w:noProof/>
        <w:sz w:val="15"/>
        <w:szCs w:val="15"/>
        <w:lang w:eastAsia="de-DE"/>
      </w:rPr>
      <w:t>@fdp.landtag-bw.de</w:t>
    </w:r>
    <w:r w:rsidR="006002EF">
      <w:rPr>
        <w:rFonts w:cs="Arial"/>
        <w:noProof/>
        <w:sz w:val="15"/>
        <w:szCs w:val="15"/>
        <w:lang w:eastAsia="de-DE"/>
      </w:rPr>
      <w:t>,</w:t>
    </w:r>
    <w:r w:rsidR="00C75B0A" w:rsidRPr="00BC11E4">
      <w:rPr>
        <w:rFonts w:cs="Arial"/>
        <w:noProof/>
        <w:sz w:val="15"/>
        <w:szCs w:val="15"/>
        <w:lang w:eastAsia="de-DE"/>
      </w:rPr>
      <w:t xml:space="preserve">  </w:t>
    </w:r>
    <w:r w:rsidR="00EE015F" w:rsidRPr="00BC11E4">
      <w:rPr>
        <w:rFonts w:cs="Arial"/>
        <w:noProof/>
        <w:sz w:val="15"/>
        <w:szCs w:val="15"/>
        <w:lang w:eastAsia="de-DE"/>
      </w:rPr>
      <w:t xml:space="preserve">www.fdp-dvp.de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3B" w:rsidRDefault="003B123B" w:rsidP="00F36FCE">
      <w:pPr>
        <w:spacing w:after="0" w:line="240" w:lineRule="auto"/>
      </w:pPr>
      <w:r>
        <w:separator/>
      </w:r>
    </w:p>
  </w:footnote>
  <w:footnote w:type="continuationSeparator" w:id="0">
    <w:p w:rsidR="003B123B" w:rsidRDefault="003B123B" w:rsidP="00F3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rPr>
        <w:rFonts w:ascii="Arial" w:hAnsi="Arial" w:cs="Arial"/>
        <w:sz w:val="16"/>
        <w:szCs w:val="16"/>
      </w:rPr>
    </w:sdtEndPr>
    <w:sdtContent>
      <w:p w:rsidR="00A84207" w:rsidRPr="00203DAC" w:rsidRDefault="000877F9" w:rsidP="00A84207">
        <w:pPr>
          <w:pStyle w:val="Kopfzeile"/>
          <w:rPr>
            <w:rFonts w:cs="Arial"/>
            <w:bCs/>
            <w:sz w:val="24"/>
            <w:szCs w:val="24"/>
          </w:rPr>
        </w:pPr>
        <w:r w:rsidRPr="00203DAC">
          <w:rPr>
            <w:noProof/>
            <w:lang w:eastAsia="de-DE"/>
          </w:rPr>
          <w:drawing>
            <wp:anchor distT="0" distB="0" distL="114300" distR="114300" simplePos="0" relativeHeight="251658240" behindDoc="1" locked="0" layoutInCell="1" allowOverlap="1" wp14:anchorId="4B2286B3" wp14:editId="0696668F">
              <wp:simplePos x="0" y="0"/>
              <wp:positionH relativeFrom="column">
                <wp:posOffset>3399155</wp:posOffset>
              </wp:positionH>
              <wp:positionV relativeFrom="paragraph">
                <wp:posOffset>24113</wp:posOffset>
              </wp:positionV>
              <wp:extent cx="3000375" cy="389255"/>
              <wp:effectExtent l="0" t="0" r="952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389255"/>
                      </a:xfrm>
                      <a:prstGeom prst="rect">
                        <a:avLst/>
                      </a:prstGeom>
                      <a:noFill/>
                    </pic:spPr>
                  </pic:pic>
                </a:graphicData>
              </a:graphic>
              <wp14:sizeRelH relativeFrom="page">
                <wp14:pctWidth>0</wp14:pctWidth>
              </wp14:sizeRelH>
              <wp14:sizeRelV relativeFrom="page">
                <wp14:pctHeight>0</wp14:pctHeight>
              </wp14:sizeRelV>
            </wp:anchor>
          </w:drawing>
        </w:r>
        <w:r w:rsidR="00A84207" w:rsidRPr="00203DAC">
          <w:rPr>
            <w:rFonts w:cs="Arial"/>
            <w:sz w:val="24"/>
            <w:szCs w:val="24"/>
          </w:rPr>
          <w:t xml:space="preserve">Seite </w:t>
        </w:r>
        <w:r w:rsidR="00A84207" w:rsidRPr="00203DAC">
          <w:rPr>
            <w:rFonts w:cs="Arial"/>
            <w:bCs/>
            <w:sz w:val="24"/>
            <w:szCs w:val="24"/>
          </w:rPr>
          <w:fldChar w:fldCharType="begin"/>
        </w:r>
        <w:r w:rsidR="00A84207" w:rsidRPr="00203DAC">
          <w:rPr>
            <w:rFonts w:cs="Arial"/>
            <w:bCs/>
            <w:sz w:val="24"/>
            <w:szCs w:val="24"/>
          </w:rPr>
          <w:instrText>PAGE</w:instrText>
        </w:r>
        <w:r w:rsidR="00A84207" w:rsidRPr="00203DAC">
          <w:rPr>
            <w:rFonts w:cs="Arial"/>
            <w:bCs/>
            <w:sz w:val="24"/>
            <w:szCs w:val="24"/>
          </w:rPr>
          <w:fldChar w:fldCharType="separate"/>
        </w:r>
        <w:r w:rsidR="00AB6456">
          <w:rPr>
            <w:rFonts w:cs="Arial"/>
            <w:bCs/>
            <w:noProof/>
            <w:sz w:val="24"/>
            <w:szCs w:val="24"/>
          </w:rPr>
          <w:t>2</w:t>
        </w:r>
        <w:r w:rsidR="00A84207" w:rsidRPr="00203DAC">
          <w:rPr>
            <w:rFonts w:cs="Arial"/>
            <w:bCs/>
            <w:sz w:val="24"/>
            <w:szCs w:val="24"/>
          </w:rPr>
          <w:fldChar w:fldCharType="end"/>
        </w:r>
        <w:r w:rsidR="00A84207" w:rsidRPr="00203DAC">
          <w:rPr>
            <w:rFonts w:cs="Arial"/>
            <w:sz w:val="24"/>
            <w:szCs w:val="24"/>
          </w:rPr>
          <w:t xml:space="preserve"> von </w:t>
        </w:r>
        <w:r w:rsidR="00A84207" w:rsidRPr="00203DAC">
          <w:rPr>
            <w:rFonts w:cs="Arial"/>
            <w:bCs/>
            <w:sz w:val="24"/>
            <w:szCs w:val="24"/>
          </w:rPr>
          <w:fldChar w:fldCharType="begin"/>
        </w:r>
        <w:r w:rsidR="00A84207" w:rsidRPr="00203DAC">
          <w:rPr>
            <w:rFonts w:cs="Arial"/>
            <w:bCs/>
            <w:sz w:val="24"/>
            <w:szCs w:val="24"/>
          </w:rPr>
          <w:instrText>NUMPAGES</w:instrText>
        </w:r>
        <w:r w:rsidR="00A84207" w:rsidRPr="00203DAC">
          <w:rPr>
            <w:rFonts w:cs="Arial"/>
            <w:bCs/>
            <w:sz w:val="24"/>
            <w:szCs w:val="24"/>
          </w:rPr>
          <w:fldChar w:fldCharType="separate"/>
        </w:r>
        <w:r w:rsidR="00AB6456">
          <w:rPr>
            <w:rFonts w:cs="Arial"/>
            <w:bCs/>
            <w:noProof/>
            <w:sz w:val="24"/>
            <w:szCs w:val="24"/>
          </w:rPr>
          <w:t>2</w:t>
        </w:r>
        <w:r w:rsidR="00A84207" w:rsidRPr="00203DAC">
          <w:rPr>
            <w:rFonts w:cs="Arial"/>
            <w:bCs/>
            <w:sz w:val="24"/>
            <w:szCs w:val="24"/>
          </w:rPr>
          <w:fldChar w:fldCharType="end"/>
        </w:r>
      </w:p>
      <w:p w:rsidR="00A84207" w:rsidRDefault="00A84207" w:rsidP="00A84207">
        <w:pPr>
          <w:pStyle w:val="Kopfzeile"/>
          <w:rPr>
            <w:rFonts w:ascii="Arial" w:hAnsi="Arial" w:cs="Arial"/>
            <w:sz w:val="24"/>
            <w:szCs w:val="24"/>
          </w:rPr>
        </w:pPr>
      </w:p>
      <w:p w:rsidR="000877F9" w:rsidRPr="000877F9" w:rsidRDefault="000877F9" w:rsidP="00A84207">
        <w:pPr>
          <w:pStyle w:val="Kopfzeile"/>
          <w:rPr>
            <w:rFonts w:ascii="Arial" w:hAnsi="Arial" w:cs="Arial"/>
            <w:sz w:val="16"/>
            <w:szCs w:val="16"/>
          </w:rPr>
        </w:pPr>
      </w:p>
      <w:p w:rsidR="00F36FCE" w:rsidRPr="000877F9" w:rsidRDefault="00D31E66" w:rsidP="00A84207">
        <w:pPr>
          <w:pStyle w:val="Kopfzeile"/>
          <w:rPr>
            <w:rFonts w:ascii="Arial" w:hAnsi="Arial" w:cs="Arial"/>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DF" w:rsidRPr="00203DAC" w:rsidRDefault="00EF04DF" w:rsidP="00EF04DF">
    <w:pPr>
      <w:pStyle w:val="Kopfzeile"/>
      <w:tabs>
        <w:tab w:val="clear" w:pos="4536"/>
      </w:tabs>
      <w:rPr>
        <w:sz w:val="52"/>
        <w:szCs w:val="52"/>
      </w:rPr>
    </w:pPr>
    <w:r w:rsidRPr="00203DAC">
      <w:rPr>
        <w:noProof/>
        <w:lang w:eastAsia="de-DE"/>
      </w:rPr>
      <w:drawing>
        <wp:anchor distT="0" distB="0" distL="114300" distR="114300" simplePos="0" relativeHeight="251670528" behindDoc="1" locked="0" layoutInCell="1" allowOverlap="1" wp14:anchorId="3D955191" wp14:editId="24670D81">
          <wp:simplePos x="0" y="0"/>
          <wp:positionH relativeFrom="column">
            <wp:posOffset>3453130</wp:posOffset>
          </wp:positionH>
          <wp:positionV relativeFrom="paragraph">
            <wp:posOffset>-27940</wp:posOffset>
          </wp:positionV>
          <wp:extent cx="3000375" cy="389255"/>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389255"/>
                  </a:xfrm>
                  <a:prstGeom prst="rect">
                    <a:avLst/>
                  </a:prstGeom>
                  <a:noFill/>
                </pic:spPr>
              </pic:pic>
            </a:graphicData>
          </a:graphic>
          <wp14:sizeRelH relativeFrom="page">
            <wp14:pctWidth>0</wp14:pctWidth>
          </wp14:sizeRelH>
          <wp14:sizeRelV relativeFrom="page">
            <wp14:pctHeight>0</wp14:pctHeight>
          </wp14:sizeRelV>
        </wp:anchor>
      </w:drawing>
    </w:r>
    <w:r w:rsidRPr="00203DAC">
      <w:rPr>
        <w:sz w:val="52"/>
        <w:szCs w:val="52"/>
      </w:rPr>
      <w:t>M</w:t>
    </w:r>
    <w:r w:rsidRPr="00203DAC">
      <w:rPr>
        <w:sz w:val="6"/>
        <w:szCs w:val="20"/>
      </w:rPr>
      <w:t xml:space="preserve"> </w:t>
    </w:r>
    <w:r w:rsidRPr="00203DAC">
      <w:rPr>
        <w:sz w:val="52"/>
        <w:szCs w:val="52"/>
      </w:rPr>
      <w:t>e</w:t>
    </w:r>
    <w:r w:rsidRPr="00203DAC">
      <w:rPr>
        <w:sz w:val="6"/>
      </w:rPr>
      <w:t xml:space="preserve"> </w:t>
    </w:r>
    <w:r w:rsidRPr="00203DAC">
      <w:rPr>
        <w:sz w:val="52"/>
        <w:szCs w:val="52"/>
      </w:rPr>
      <w:t>d</w:t>
    </w:r>
    <w:r w:rsidRPr="00203DAC">
      <w:rPr>
        <w:sz w:val="6"/>
      </w:rPr>
      <w:t xml:space="preserve"> </w:t>
    </w:r>
    <w:r w:rsidRPr="00203DAC">
      <w:rPr>
        <w:sz w:val="52"/>
        <w:szCs w:val="52"/>
      </w:rPr>
      <w:t>i</w:t>
    </w:r>
    <w:r w:rsidRPr="00203DAC">
      <w:rPr>
        <w:sz w:val="6"/>
      </w:rPr>
      <w:t xml:space="preserve"> </w:t>
    </w:r>
    <w:r w:rsidRPr="00203DAC">
      <w:rPr>
        <w:sz w:val="52"/>
        <w:szCs w:val="52"/>
      </w:rPr>
      <w:t>e</w:t>
    </w:r>
    <w:r w:rsidRPr="00203DAC">
      <w:rPr>
        <w:sz w:val="6"/>
      </w:rPr>
      <w:t xml:space="preserve"> </w:t>
    </w:r>
    <w:r w:rsidRPr="00203DAC">
      <w:rPr>
        <w:sz w:val="52"/>
        <w:szCs w:val="52"/>
      </w:rPr>
      <w:t>n</w:t>
    </w:r>
    <w:r w:rsidRPr="00203DAC">
      <w:rPr>
        <w:sz w:val="6"/>
        <w:szCs w:val="52"/>
      </w:rPr>
      <w:t xml:space="preserve"> </w:t>
    </w:r>
    <w:r w:rsidRPr="00203DAC">
      <w:rPr>
        <w:sz w:val="52"/>
        <w:szCs w:val="52"/>
      </w:rPr>
      <w:t>d</w:t>
    </w:r>
    <w:r w:rsidRPr="00203DAC">
      <w:rPr>
        <w:sz w:val="6"/>
        <w:szCs w:val="52"/>
      </w:rPr>
      <w:t xml:space="preserve"> </w:t>
    </w:r>
    <w:r w:rsidRPr="00203DAC">
      <w:rPr>
        <w:sz w:val="52"/>
        <w:szCs w:val="52"/>
      </w:rPr>
      <w:t>i</w:t>
    </w:r>
    <w:r w:rsidRPr="00203DAC">
      <w:rPr>
        <w:sz w:val="2"/>
        <w:szCs w:val="16"/>
      </w:rPr>
      <w:t xml:space="preserve"> </w:t>
    </w:r>
    <w:r w:rsidRPr="00203DAC">
      <w:rPr>
        <w:sz w:val="52"/>
        <w:szCs w:val="52"/>
      </w:rPr>
      <w:t>e</w:t>
    </w:r>
    <w:r w:rsidRPr="00203DAC">
      <w:rPr>
        <w:sz w:val="2"/>
        <w:szCs w:val="16"/>
      </w:rPr>
      <w:t xml:space="preserve"> </w:t>
    </w:r>
    <w:r w:rsidRPr="00203DAC">
      <w:rPr>
        <w:sz w:val="52"/>
        <w:szCs w:val="52"/>
      </w:rPr>
      <w:t>n</w:t>
    </w:r>
    <w:r w:rsidRPr="00203DAC">
      <w:rPr>
        <w:sz w:val="6"/>
        <w:szCs w:val="16"/>
      </w:rPr>
      <w:t xml:space="preserve"> </w:t>
    </w:r>
    <w:r w:rsidRPr="00203DAC">
      <w:rPr>
        <w:sz w:val="52"/>
        <w:szCs w:val="52"/>
      </w:rPr>
      <w:t>s</w:t>
    </w:r>
    <w:r w:rsidRPr="00203DAC">
      <w:rPr>
        <w:sz w:val="2"/>
        <w:szCs w:val="16"/>
      </w:rPr>
      <w:t xml:space="preserve"> </w:t>
    </w:r>
    <w:r w:rsidRPr="00203DAC">
      <w:rPr>
        <w:sz w:val="52"/>
        <w:szCs w:val="52"/>
      </w:rPr>
      <w:t xml:space="preserve">t </w:t>
    </w:r>
    <w:r w:rsidRPr="00203DAC">
      <w:rPr>
        <w:sz w:val="52"/>
        <w:szCs w:val="52"/>
      </w:rPr>
      <w:tab/>
    </w:r>
  </w:p>
  <w:p w:rsidR="00A84207" w:rsidRPr="00EF04DF" w:rsidRDefault="00A84207" w:rsidP="00EF04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35E2"/>
    <w:multiLevelType w:val="hybridMultilevel"/>
    <w:tmpl w:val="2B5E1FF8"/>
    <w:lvl w:ilvl="0" w:tplc="0C961D7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CF8467-C4A1-41BC-AF6E-BC04063FF0CE}"/>
    <w:docVar w:name="dgnword-eventsink" w:val="433177368"/>
  </w:docVars>
  <w:rsids>
    <w:rsidRoot w:val="00BF58E2"/>
    <w:rsid w:val="000322D0"/>
    <w:rsid w:val="0003478A"/>
    <w:rsid w:val="00037105"/>
    <w:rsid w:val="00052A08"/>
    <w:rsid w:val="0005577A"/>
    <w:rsid w:val="00055D9F"/>
    <w:rsid w:val="000647C1"/>
    <w:rsid w:val="000673EB"/>
    <w:rsid w:val="00072A1D"/>
    <w:rsid w:val="0007305E"/>
    <w:rsid w:val="00075C19"/>
    <w:rsid w:val="00077244"/>
    <w:rsid w:val="00081933"/>
    <w:rsid w:val="000877F9"/>
    <w:rsid w:val="00090FCB"/>
    <w:rsid w:val="00095615"/>
    <w:rsid w:val="000B12F7"/>
    <w:rsid w:val="000D0A76"/>
    <w:rsid w:val="000D54D2"/>
    <w:rsid w:val="000E0D90"/>
    <w:rsid w:val="000E21ED"/>
    <w:rsid w:val="000F02F1"/>
    <w:rsid w:val="000F0CC6"/>
    <w:rsid w:val="000F5C15"/>
    <w:rsid w:val="000F7782"/>
    <w:rsid w:val="00104EA2"/>
    <w:rsid w:val="00110366"/>
    <w:rsid w:val="0011191F"/>
    <w:rsid w:val="001138DD"/>
    <w:rsid w:val="00133359"/>
    <w:rsid w:val="00141C39"/>
    <w:rsid w:val="00144A15"/>
    <w:rsid w:val="00150B05"/>
    <w:rsid w:val="0015526F"/>
    <w:rsid w:val="00155AB2"/>
    <w:rsid w:val="001571E5"/>
    <w:rsid w:val="0016114F"/>
    <w:rsid w:val="00162A78"/>
    <w:rsid w:val="00165927"/>
    <w:rsid w:val="00173612"/>
    <w:rsid w:val="00177E84"/>
    <w:rsid w:val="0018358D"/>
    <w:rsid w:val="00184A28"/>
    <w:rsid w:val="00186239"/>
    <w:rsid w:val="00191617"/>
    <w:rsid w:val="001926E6"/>
    <w:rsid w:val="00195A3A"/>
    <w:rsid w:val="001A308E"/>
    <w:rsid w:val="001B2236"/>
    <w:rsid w:val="001B4B2A"/>
    <w:rsid w:val="001B6CAB"/>
    <w:rsid w:val="001B7E21"/>
    <w:rsid w:val="001C34B3"/>
    <w:rsid w:val="001C3F71"/>
    <w:rsid w:val="001C4877"/>
    <w:rsid w:val="001D269E"/>
    <w:rsid w:val="001E1E5B"/>
    <w:rsid w:val="001E691A"/>
    <w:rsid w:val="001F2B40"/>
    <w:rsid w:val="00203DAC"/>
    <w:rsid w:val="00206C90"/>
    <w:rsid w:val="00210AD6"/>
    <w:rsid w:val="00217027"/>
    <w:rsid w:val="002240CA"/>
    <w:rsid w:val="00233359"/>
    <w:rsid w:val="00235B16"/>
    <w:rsid w:val="00236136"/>
    <w:rsid w:val="0024247F"/>
    <w:rsid w:val="002625C6"/>
    <w:rsid w:val="00262D2D"/>
    <w:rsid w:val="002864BC"/>
    <w:rsid w:val="00290B6E"/>
    <w:rsid w:val="00293768"/>
    <w:rsid w:val="002A1FA6"/>
    <w:rsid w:val="002A3371"/>
    <w:rsid w:val="002A72BE"/>
    <w:rsid w:val="002B346E"/>
    <w:rsid w:val="002B70AF"/>
    <w:rsid w:val="002C4D6E"/>
    <w:rsid w:val="002C614D"/>
    <w:rsid w:val="002C7098"/>
    <w:rsid w:val="002C72A1"/>
    <w:rsid w:val="002C7EC7"/>
    <w:rsid w:val="002D2C72"/>
    <w:rsid w:val="002D7C3F"/>
    <w:rsid w:val="002E08AF"/>
    <w:rsid w:val="002E1974"/>
    <w:rsid w:val="002F0AB2"/>
    <w:rsid w:val="002F6EC1"/>
    <w:rsid w:val="003007AC"/>
    <w:rsid w:val="00300938"/>
    <w:rsid w:val="003037DC"/>
    <w:rsid w:val="003119C4"/>
    <w:rsid w:val="003244FC"/>
    <w:rsid w:val="00330A36"/>
    <w:rsid w:val="00333059"/>
    <w:rsid w:val="003342F2"/>
    <w:rsid w:val="003363F9"/>
    <w:rsid w:val="00336812"/>
    <w:rsid w:val="003421E9"/>
    <w:rsid w:val="00347C82"/>
    <w:rsid w:val="0035004B"/>
    <w:rsid w:val="00356E22"/>
    <w:rsid w:val="00360AD5"/>
    <w:rsid w:val="0036661B"/>
    <w:rsid w:val="00373DC3"/>
    <w:rsid w:val="0038001E"/>
    <w:rsid w:val="00381A6E"/>
    <w:rsid w:val="0038283B"/>
    <w:rsid w:val="00384041"/>
    <w:rsid w:val="003849B8"/>
    <w:rsid w:val="003851C5"/>
    <w:rsid w:val="003A676F"/>
    <w:rsid w:val="003A6B51"/>
    <w:rsid w:val="003B123B"/>
    <w:rsid w:val="003B157B"/>
    <w:rsid w:val="003B333A"/>
    <w:rsid w:val="003B4E44"/>
    <w:rsid w:val="003C691C"/>
    <w:rsid w:val="003C6E42"/>
    <w:rsid w:val="003D2CCD"/>
    <w:rsid w:val="003D31F7"/>
    <w:rsid w:val="003D35F0"/>
    <w:rsid w:val="003D4ADD"/>
    <w:rsid w:val="003D68A4"/>
    <w:rsid w:val="003D74F5"/>
    <w:rsid w:val="003E3DD9"/>
    <w:rsid w:val="003F7904"/>
    <w:rsid w:val="00400A13"/>
    <w:rsid w:val="004141B2"/>
    <w:rsid w:val="0041572F"/>
    <w:rsid w:val="00420805"/>
    <w:rsid w:val="00421521"/>
    <w:rsid w:val="00423291"/>
    <w:rsid w:val="00423500"/>
    <w:rsid w:val="00430FA3"/>
    <w:rsid w:val="00431DB3"/>
    <w:rsid w:val="00432851"/>
    <w:rsid w:val="00432B3D"/>
    <w:rsid w:val="00446A29"/>
    <w:rsid w:val="00453E5B"/>
    <w:rsid w:val="0045642E"/>
    <w:rsid w:val="00460CA9"/>
    <w:rsid w:val="00461B9E"/>
    <w:rsid w:val="00464EF4"/>
    <w:rsid w:val="00480052"/>
    <w:rsid w:val="0048212E"/>
    <w:rsid w:val="00483190"/>
    <w:rsid w:val="00484584"/>
    <w:rsid w:val="004A4466"/>
    <w:rsid w:val="004A52B9"/>
    <w:rsid w:val="004A5800"/>
    <w:rsid w:val="004B5964"/>
    <w:rsid w:val="004B70D5"/>
    <w:rsid w:val="004C14DF"/>
    <w:rsid w:val="004C38F3"/>
    <w:rsid w:val="004E76C6"/>
    <w:rsid w:val="005017B6"/>
    <w:rsid w:val="00502C6E"/>
    <w:rsid w:val="00505B75"/>
    <w:rsid w:val="00506BA0"/>
    <w:rsid w:val="005101EF"/>
    <w:rsid w:val="00512A6E"/>
    <w:rsid w:val="00514277"/>
    <w:rsid w:val="0051481F"/>
    <w:rsid w:val="00515913"/>
    <w:rsid w:val="00516F7E"/>
    <w:rsid w:val="00525C3C"/>
    <w:rsid w:val="00525DB4"/>
    <w:rsid w:val="00534DCE"/>
    <w:rsid w:val="00535E47"/>
    <w:rsid w:val="005376BC"/>
    <w:rsid w:val="0056334F"/>
    <w:rsid w:val="0056564B"/>
    <w:rsid w:val="0056743B"/>
    <w:rsid w:val="00575E0E"/>
    <w:rsid w:val="00577A25"/>
    <w:rsid w:val="00584F66"/>
    <w:rsid w:val="00590499"/>
    <w:rsid w:val="005A4E41"/>
    <w:rsid w:val="005B6568"/>
    <w:rsid w:val="005C2538"/>
    <w:rsid w:val="005C4E15"/>
    <w:rsid w:val="005D48FA"/>
    <w:rsid w:val="005D65A4"/>
    <w:rsid w:val="005E170D"/>
    <w:rsid w:val="005E1726"/>
    <w:rsid w:val="005E3A15"/>
    <w:rsid w:val="005E704A"/>
    <w:rsid w:val="006002EF"/>
    <w:rsid w:val="00601695"/>
    <w:rsid w:val="006055D9"/>
    <w:rsid w:val="00606889"/>
    <w:rsid w:val="00612064"/>
    <w:rsid w:val="006277B3"/>
    <w:rsid w:val="00630062"/>
    <w:rsid w:val="00636B2F"/>
    <w:rsid w:val="00637BAA"/>
    <w:rsid w:val="00644E13"/>
    <w:rsid w:val="0065006B"/>
    <w:rsid w:val="0067296D"/>
    <w:rsid w:val="00673A6A"/>
    <w:rsid w:val="00677749"/>
    <w:rsid w:val="00684F2A"/>
    <w:rsid w:val="00685A45"/>
    <w:rsid w:val="00696416"/>
    <w:rsid w:val="006A3A6F"/>
    <w:rsid w:val="006C05D4"/>
    <w:rsid w:val="006C29F4"/>
    <w:rsid w:val="006D0DE4"/>
    <w:rsid w:val="006D31AA"/>
    <w:rsid w:val="006D54F7"/>
    <w:rsid w:val="006E00BD"/>
    <w:rsid w:val="006E2A27"/>
    <w:rsid w:val="006E504E"/>
    <w:rsid w:val="006E6660"/>
    <w:rsid w:val="006E78D9"/>
    <w:rsid w:val="006E7DBD"/>
    <w:rsid w:val="006F523C"/>
    <w:rsid w:val="006F70E5"/>
    <w:rsid w:val="006F7571"/>
    <w:rsid w:val="00702CDC"/>
    <w:rsid w:val="0070346C"/>
    <w:rsid w:val="007038DB"/>
    <w:rsid w:val="00713774"/>
    <w:rsid w:val="007311C1"/>
    <w:rsid w:val="007470C3"/>
    <w:rsid w:val="00755D9F"/>
    <w:rsid w:val="007750F5"/>
    <w:rsid w:val="007751A8"/>
    <w:rsid w:val="007754C5"/>
    <w:rsid w:val="00791923"/>
    <w:rsid w:val="00792475"/>
    <w:rsid w:val="00794216"/>
    <w:rsid w:val="007A354E"/>
    <w:rsid w:val="007A4713"/>
    <w:rsid w:val="007A75D8"/>
    <w:rsid w:val="007B3013"/>
    <w:rsid w:val="007D266F"/>
    <w:rsid w:val="007D4648"/>
    <w:rsid w:val="007E0804"/>
    <w:rsid w:val="007E0E7E"/>
    <w:rsid w:val="007E3939"/>
    <w:rsid w:val="007F55B8"/>
    <w:rsid w:val="007F7553"/>
    <w:rsid w:val="008051E4"/>
    <w:rsid w:val="00814C5F"/>
    <w:rsid w:val="00814F87"/>
    <w:rsid w:val="00817F5D"/>
    <w:rsid w:val="008204C1"/>
    <w:rsid w:val="00820D24"/>
    <w:rsid w:val="00821037"/>
    <w:rsid w:val="00832650"/>
    <w:rsid w:val="00837FCC"/>
    <w:rsid w:val="00852088"/>
    <w:rsid w:val="008625C2"/>
    <w:rsid w:val="0087181A"/>
    <w:rsid w:val="00877141"/>
    <w:rsid w:val="00877E24"/>
    <w:rsid w:val="00883685"/>
    <w:rsid w:val="0088716C"/>
    <w:rsid w:val="00887F0B"/>
    <w:rsid w:val="00890231"/>
    <w:rsid w:val="00893008"/>
    <w:rsid w:val="00893305"/>
    <w:rsid w:val="00894A91"/>
    <w:rsid w:val="00894EDC"/>
    <w:rsid w:val="00896ACA"/>
    <w:rsid w:val="008A3DFC"/>
    <w:rsid w:val="008A645F"/>
    <w:rsid w:val="008A68FE"/>
    <w:rsid w:val="008B23FD"/>
    <w:rsid w:val="008B380D"/>
    <w:rsid w:val="008B4F92"/>
    <w:rsid w:val="008B5261"/>
    <w:rsid w:val="008B5486"/>
    <w:rsid w:val="008B5CE3"/>
    <w:rsid w:val="008C250C"/>
    <w:rsid w:val="008D0D45"/>
    <w:rsid w:val="008D2CAE"/>
    <w:rsid w:val="008D5E09"/>
    <w:rsid w:val="008E6582"/>
    <w:rsid w:val="008E7B2F"/>
    <w:rsid w:val="008F6D55"/>
    <w:rsid w:val="008F7E65"/>
    <w:rsid w:val="00900CA0"/>
    <w:rsid w:val="009025CE"/>
    <w:rsid w:val="00903ECD"/>
    <w:rsid w:val="00906D2D"/>
    <w:rsid w:val="00914987"/>
    <w:rsid w:val="009348E4"/>
    <w:rsid w:val="009461C7"/>
    <w:rsid w:val="00950CD1"/>
    <w:rsid w:val="009609E5"/>
    <w:rsid w:val="00965969"/>
    <w:rsid w:val="00965BBF"/>
    <w:rsid w:val="009761A2"/>
    <w:rsid w:val="0097756D"/>
    <w:rsid w:val="00982CC0"/>
    <w:rsid w:val="009842E7"/>
    <w:rsid w:val="00986A0B"/>
    <w:rsid w:val="0099085E"/>
    <w:rsid w:val="0099281B"/>
    <w:rsid w:val="00992B49"/>
    <w:rsid w:val="009A1C8C"/>
    <w:rsid w:val="009B1447"/>
    <w:rsid w:val="009B4962"/>
    <w:rsid w:val="009B66A4"/>
    <w:rsid w:val="009C2029"/>
    <w:rsid w:val="009C3D48"/>
    <w:rsid w:val="009C4FE9"/>
    <w:rsid w:val="009E2F35"/>
    <w:rsid w:val="009F0D2F"/>
    <w:rsid w:val="00A01148"/>
    <w:rsid w:val="00A02E75"/>
    <w:rsid w:val="00A06A62"/>
    <w:rsid w:val="00A145A7"/>
    <w:rsid w:val="00A220B5"/>
    <w:rsid w:val="00A2400F"/>
    <w:rsid w:val="00A31592"/>
    <w:rsid w:val="00A36EDA"/>
    <w:rsid w:val="00A37101"/>
    <w:rsid w:val="00A37509"/>
    <w:rsid w:val="00A410C6"/>
    <w:rsid w:val="00A42860"/>
    <w:rsid w:val="00A45868"/>
    <w:rsid w:val="00A51910"/>
    <w:rsid w:val="00A61D50"/>
    <w:rsid w:val="00A65DAE"/>
    <w:rsid w:val="00A6773E"/>
    <w:rsid w:val="00A71069"/>
    <w:rsid w:val="00A72C1E"/>
    <w:rsid w:val="00A733E7"/>
    <w:rsid w:val="00A80B9F"/>
    <w:rsid w:val="00A83735"/>
    <w:rsid w:val="00A84207"/>
    <w:rsid w:val="00A91847"/>
    <w:rsid w:val="00A91BE5"/>
    <w:rsid w:val="00A97FBE"/>
    <w:rsid w:val="00AA02C0"/>
    <w:rsid w:val="00AA23E4"/>
    <w:rsid w:val="00AB6456"/>
    <w:rsid w:val="00AC2561"/>
    <w:rsid w:val="00AC6375"/>
    <w:rsid w:val="00AC7554"/>
    <w:rsid w:val="00AD0AAB"/>
    <w:rsid w:val="00AD619F"/>
    <w:rsid w:val="00AE4B04"/>
    <w:rsid w:val="00AE56E6"/>
    <w:rsid w:val="00B015A9"/>
    <w:rsid w:val="00B038BD"/>
    <w:rsid w:val="00B06F7E"/>
    <w:rsid w:val="00B12ACC"/>
    <w:rsid w:val="00B2430C"/>
    <w:rsid w:val="00B36A28"/>
    <w:rsid w:val="00B36B00"/>
    <w:rsid w:val="00B4321C"/>
    <w:rsid w:val="00B445F7"/>
    <w:rsid w:val="00B63FDE"/>
    <w:rsid w:val="00B73F57"/>
    <w:rsid w:val="00B75A0A"/>
    <w:rsid w:val="00B80ABE"/>
    <w:rsid w:val="00B87952"/>
    <w:rsid w:val="00B90D75"/>
    <w:rsid w:val="00B91462"/>
    <w:rsid w:val="00BA5FB6"/>
    <w:rsid w:val="00BB1959"/>
    <w:rsid w:val="00BB325F"/>
    <w:rsid w:val="00BB6139"/>
    <w:rsid w:val="00BC11E4"/>
    <w:rsid w:val="00BC1715"/>
    <w:rsid w:val="00BF58E2"/>
    <w:rsid w:val="00C039CD"/>
    <w:rsid w:val="00C057E9"/>
    <w:rsid w:val="00C06237"/>
    <w:rsid w:val="00C13D88"/>
    <w:rsid w:val="00C149B1"/>
    <w:rsid w:val="00C20FD3"/>
    <w:rsid w:val="00C30E53"/>
    <w:rsid w:val="00C40175"/>
    <w:rsid w:val="00C5355E"/>
    <w:rsid w:val="00C53AC4"/>
    <w:rsid w:val="00C62AEF"/>
    <w:rsid w:val="00C710AE"/>
    <w:rsid w:val="00C73244"/>
    <w:rsid w:val="00C75891"/>
    <w:rsid w:val="00C75AF1"/>
    <w:rsid w:val="00C75B0A"/>
    <w:rsid w:val="00C971E0"/>
    <w:rsid w:val="00CA36CD"/>
    <w:rsid w:val="00CA3C6C"/>
    <w:rsid w:val="00CA7EDE"/>
    <w:rsid w:val="00CB2E18"/>
    <w:rsid w:val="00CB32D0"/>
    <w:rsid w:val="00CB719F"/>
    <w:rsid w:val="00CC106D"/>
    <w:rsid w:val="00CC6AD5"/>
    <w:rsid w:val="00CD376B"/>
    <w:rsid w:val="00CE105C"/>
    <w:rsid w:val="00CE22D4"/>
    <w:rsid w:val="00CE360B"/>
    <w:rsid w:val="00CE449D"/>
    <w:rsid w:val="00CE7327"/>
    <w:rsid w:val="00CF0F67"/>
    <w:rsid w:val="00CF45FE"/>
    <w:rsid w:val="00CF7580"/>
    <w:rsid w:val="00D03A57"/>
    <w:rsid w:val="00D125DE"/>
    <w:rsid w:val="00D12D6D"/>
    <w:rsid w:val="00D25A31"/>
    <w:rsid w:val="00D31201"/>
    <w:rsid w:val="00D31E66"/>
    <w:rsid w:val="00D50DEA"/>
    <w:rsid w:val="00D55B3F"/>
    <w:rsid w:val="00D57763"/>
    <w:rsid w:val="00D641AC"/>
    <w:rsid w:val="00D644EE"/>
    <w:rsid w:val="00D9056A"/>
    <w:rsid w:val="00D91BF4"/>
    <w:rsid w:val="00DA1071"/>
    <w:rsid w:val="00DA363E"/>
    <w:rsid w:val="00DA472B"/>
    <w:rsid w:val="00DB3AFD"/>
    <w:rsid w:val="00DB7D69"/>
    <w:rsid w:val="00DC217E"/>
    <w:rsid w:val="00DC4F9E"/>
    <w:rsid w:val="00DC6153"/>
    <w:rsid w:val="00DD1493"/>
    <w:rsid w:val="00DD4C21"/>
    <w:rsid w:val="00DD50C0"/>
    <w:rsid w:val="00DF1E75"/>
    <w:rsid w:val="00DF2988"/>
    <w:rsid w:val="00DF2FFE"/>
    <w:rsid w:val="00DF64F0"/>
    <w:rsid w:val="00E175DB"/>
    <w:rsid w:val="00E203C4"/>
    <w:rsid w:val="00E21575"/>
    <w:rsid w:val="00E24EA2"/>
    <w:rsid w:val="00E34F4E"/>
    <w:rsid w:val="00E376E8"/>
    <w:rsid w:val="00E541AA"/>
    <w:rsid w:val="00E61731"/>
    <w:rsid w:val="00E63CCB"/>
    <w:rsid w:val="00E74CC2"/>
    <w:rsid w:val="00E821DD"/>
    <w:rsid w:val="00E84770"/>
    <w:rsid w:val="00E9353E"/>
    <w:rsid w:val="00E96163"/>
    <w:rsid w:val="00EB47B6"/>
    <w:rsid w:val="00EB5969"/>
    <w:rsid w:val="00EC75CB"/>
    <w:rsid w:val="00ED0BCB"/>
    <w:rsid w:val="00ED15BE"/>
    <w:rsid w:val="00ED50BA"/>
    <w:rsid w:val="00EE015F"/>
    <w:rsid w:val="00EE765B"/>
    <w:rsid w:val="00EF04DF"/>
    <w:rsid w:val="00EF530A"/>
    <w:rsid w:val="00F06B6C"/>
    <w:rsid w:val="00F1173A"/>
    <w:rsid w:val="00F13BF2"/>
    <w:rsid w:val="00F166D5"/>
    <w:rsid w:val="00F243F6"/>
    <w:rsid w:val="00F31F33"/>
    <w:rsid w:val="00F31FD3"/>
    <w:rsid w:val="00F34CC1"/>
    <w:rsid w:val="00F36FCE"/>
    <w:rsid w:val="00F37693"/>
    <w:rsid w:val="00F7269C"/>
    <w:rsid w:val="00F72E7A"/>
    <w:rsid w:val="00F7586B"/>
    <w:rsid w:val="00F871F8"/>
    <w:rsid w:val="00F93C63"/>
    <w:rsid w:val="00F96C35"/>
    <w:rsid w:val="00FA21D4"/>
    <w:rsid w:val="00FA6EF5"/>
    <w:rsid w:val="00FB4037"/>
    <w:rsid w:val="00FB484C"/>
    <w:rsid w:val="00FB69CC"/>
    <w:rsid w:val="00FC028B"/>
    <w:rsid w:val="00FC1320"/>
    <w:rsid w:val="00FC33E4"/>
    <w:rsid w:val="00FC4A9D"/>
    <w:rsid w:val="00FC65B1"/>
    <w:rsid w:val="00FD330F"/>
    <w:rsid w:val="00FE32B2"/>
    <w:rsid w:val="00FE395B"/>
    <w:rsid w:val="00FE6074"/>
    <w:rsid w:val="00FE7377"/>
    <w:rsid w:val="00FE7B0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D5E64E5-A068-483C-A64F-FDB4C64F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beraleErfolge2014">
    <w:name w:val="Liberale Erfolge 2014"/>
    <w:qFormat/>
    <w:rsid w:val="00ED15BE"/>
    <w:pPr>
      <w:pageBreakBefore/>
      <w:spacing w:after="0"/>
    </w:pPr>
    <w:rPr>
      <w:rFonts w:ascii="CorpoSLig" w:hAnsi="CorpoSLig"/>
      <w:sz w:val="24"/>
    </w:rPr>
  </w:style>
  <w:style w:type="paragraph" w:customStyle="1" w:styleId="LiberaleErfolge2014Textkrper">
    <w:name w:val="Liberale Erfolge 2014 Textkörper"/>
    <w:autoRedefine/>
    <w:qFormat/>
    <w:rsid w:val="00ED15BE"/>
    <w:pPr>
      <w:pageBreakBefore/>
      <w:spacing w:after="0"/>
    </w:pPr>
    <w:rPr>
      <w:rFonts w:ascii="CorpoSLig" w:hAnsi="CorpoSLig"/>
      <w:sz w:val="24"/>
    </w:rPr>
  </w:style>
  <w:style w:type="paragraph" w:customStyle="1" w:styleId="Formatvorlage1">
    <w:name w:val="Formatvorlage1"/>
    <w:basedOn w:val="LiberaleErfolge2014Textkrper"/>
    <w:autoRedefine/>
    <w:qFormat/>
    <w:rsid w:val="00ED15BE"/>
    <w:pPr>
      <w:ind w:left="708"/>
    </w:pPr>
    <w:rPr>
      <w:b/>
      <w:sz w:val="28"/>
    </w:rPr>
  </w:style>
  <w:style w:type="paragraph" w:styleId="Kopfzeile">
    <w:name w:val="header"/>
    <w:basedOn w:val="Standard"/>
    <w:link w:val="KopfzeileZchn"/>
    <w:uiPriority w:val="99"/>
    <w:unhideWhenUsed/>
    <w:rsid w:val="00F36F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6FCE"/>
  </w:style>
  <w:style w:type="paragraph" w:styleId="Fuzeile">
    <w:name w:val="footer"/>
    <w:basedOn w:val="Standard"/>
    <w:link w:val="FuzeileZchn"/>
    <w:uiPriority w:val="99"/>
    <w:unhideWhenUsed/>
    <w:rsid w:val="00F36F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6FCE"/>
  </w:style>
  <w:style w:type="paragraph" w:styleId="Sprechblasentext">
    <w:name w:val="Balloon Text"/>
    <w:basedOn w:val="Standard"/>
    <w:link w:val="SprechblasentextZchn"/>
    <w:uiPriority w:val="99"/>
    <w:semiHidden/>
    <w:unhideWhenUsed/>
    <w:rsid w:val="00F36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6FCE"/>
    <w:rPr>
      <w:rFonts w:ascii="Tahoma" w:hAnsi="Tahoma" w:cs="Tahoma"/>
      <w:sz w:val="16"/>
      <w:szCs w:val="16"/>
    </w:rPr>
  </w:style>
  <w:style w:type="paragraph" w:styleId="NurText">
    <w:name w:val="Plain Text"/>
    <w:basedOn w:val="Standard"/>
    <w:link w:val="NurTextZchn"/>
    <w:uiPriority w:val="99"/>
    <w:semiHidden/>
    <w:unhideWhenUsed/>
    <w:rsid w:val="00A37101"/>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A3710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6963">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323975387">
      <w:bodyDiv w:val="1"/>
      <w:marLeft w:val="0"/>
      <w:marRight w:val="0"/>
      <w:marTop w:val="0"/>
      <w:marBottom w:val="0"/>
      <w:divBdr>
        <w:top w:val="none" w:sz="0" w:space="0" w:color="auto"/>
        <w:left w:val="none" w:sz="0" w:space="0" w:color="auto"/>
        <w:bottom w:val="none" w:sz="0" w:space="0" w:color="auto"/>
        <w:right w:val="none" w:sz="0" w:space="0" w:color="auto"/>
      </w:divBdr>
    </w:div>
    <w:div w:id="390159834">
      <w:bodyDiv w:val="1"/>
      <w:marLeft w:val="0"/>
      <w:marRight w:val="0"/>
      <w:marTop w:val="0"/>
      <w:marBottom w:val="0"/>
      <w:divBdr>
        <w:top w:val="none" w:sz="0" w:space="0" w:color="auto"/>
        <w:left w:val="none" w:sz="0" w:space="0" w:color="auto"/>
        <w:bottom w:val="none" w:sz="0" w:space="0" w:color="auto"/>
        <w:right w:val="none" w:sz="0" w:space="0" w:color="auto"/>
      </w:divBdr>
    </w:div>
    <w:div w:id="437795080">
      <w:bodyDiv w:val="1"/>
      <w:marLeft w:val="0"/>
      <w:marRight w:val="0"/>
      <w:marTop w:val="0"/>
      <w:marBottom w:val="0"/>
      <w:divBdr>
        <w:top w:val="none" w:sz="0" w:space="0" w:color="auto"/>
        <w:left w:val="none" w:sz="0" w:space="0" w:color="auto"/>
        <w:bottom w:val="none" w:sz="0" w:space="0" w:color="auto"/>
        <w:right w:val="none" w:sz="0" w:space="0" w:color="auto"/>
      </w:divBdr>
    </w:div>
    <w:div w:id="473908466">
      <w:bodyDiv w:val="1"/>
      <w:marLeft w:val="0"/>
      <w:marRight w:val="0"/>
      <w:marTop w:val="0"/>
      <w:marBottom w:val="0"/>
      <w:divBdr>
        <w:top w:val="none" w:sz="0" w:space="0" w:color="auto"/>
        <w:left w:val="none" w:sz="0" w:space="0" w:color="auto"/>
        <w:bottom w:val="none" w:sz="0" w:space="0" w:color="auto"/>
        <w:right w:val="none" w:sz="0" w:space="0" w:color="auto"/>
      </w:divBdr>
    </w:div>
    <w:div w:id="751656819">
      <w:bodyDiv w:val="1"/>
      <w:marLeft w:val="0"/>
      <w:marRight w:val="0"/>
      <w:marTop w:val="0"/>
      <w:marBottom w:val="0"/>
      <w:divBdr>
        <w:top w:val="none" w:sz="0" w:space="0" w:color="auto"/>
        <w:left w:val="none" w:sz="0" w:space="0" w:color="auto"/>
        <w:bottom w:val="none" w:sz="0" w:space="0" w:color="auto"/>
        <w:right w:val="none" w:sz="0" w:space="0" w:color="auto"/>
      </w:divBdr>
    </w:div>
    <w:div w:id="775909936">
      <w:bodyDiv w:val="1"/>
      <w:marLeft w:val="0"/>
      <w:marRight w:val="0"/>
      <w:marTop w:val="0"/>
      <w:marBottom w:val="0"/>
      <w:divBdr>
        <w:top w:val="none" w:sz="0" w:space="0" w:color="auto"/>
        <w:left w:val="none" w:sz="0" w:space="0" w:color="auto"/>
        <w:bottom w:val="none" w:sz="0" w:space="0" w:color="auto"/>
        <w:right w:val="none" w:sz="0" w:space="0" w:color="auto"/>
      </w:divBdr>
    </w:div>
    <w:div w:id="846210707">
      <w:bodyDiv w:val="1"/>
      <w:marLeft w:val="0"/>
      <w:marRight w:val="0"/>
      <w:marTop w:val="0"/>
      <w:marBottom w:val="0"/>
      <w:divBdr>
        <w:top w:val="none" w:sz="0" w:space="0" w:color="auto"/>
        <w:left w:val="none" w:sz="0" w:space="0" w:color="auto"/>
        <w:bottom w:val="none" w:sz="0" w:space="0" w:color="auto"/>
        <w:right w:val="none" w:sz="0" w:space="0" w:color="auto"/>
      </w:divBdr>
    </w:div>
    <w:div w:id="855922920">
      <w:bodyDiv w:val="1"/>
      <w:marLeft w:val="0"/>
      <w:marRight w:val="0"/>
      <w:marTop w:val="0"/>
      <w:marBottom w:val="0"/>
      <w:divBdr>
        <w:top w:val="none" w:sz="0" w:space="0" w:color="auto"/>
        <w:left w:val="none" w:sz="0" w:space="0" w:color="auto"/>
        <w:bottom w:val="none" w:sz="0" w:space="0" w:color="auto"/>
        <w:right w:val="none" w:sz="0" w:space="0" w:color="auto"/>
      </w:divBdr>
    </w:div>
    <w:div w:id="880941867">
      <w:bodyDiv w:val="1"/>
      <w:marLeft w:val="0"/>
      <w:marRight w:val="0"/>
      <w:marTop w:val="0"/>
      <w:marBottom w:val="0"/>
      <w:divBdr>
        <w:top w:val="none" w:sz="0" w:space="0" w:color="auto"/>
        <w:left w:val="none" w:sz="0" w:space="0" w:color="auto"/>
        <w:bottom w:val="none" w:sz="0" w:space="0" w:color="auto"/>
        <w:right w:val="none" w:sz="0" w:space="0" w:color="auto"/>
      </w:divBdr>
    </w:div>
    <w:div w:id="1078941228">
      <w:bodyDiv w:val="1"/>
      <w:marLeft w:val="0"/>
      <w:marRight w:val="0"/>
      <w:marTop w:val="0"/>
      <w:marBottom w:val="0"/>
      <w:divBdr>
        <w:top w:val="none" w:sz="0" w:space="0" w:color="auto"/>
        <w:left w:val="none" w:sz="0" w:space="0" w:color="auto"/>
        <w:bottom w:val="none" w:sz="0" w:space="0" w:color="auto"/>
        <w:right w:val="none" w:sz="0" w:space="0" w:color="auto"/>
      </w:divBdr>
    </w:div>
    <w:div w:id="1112283145">
      <w:bodyDiv w:val="1"/>
      <w:marLeft w:val="0"/>
      <w:marRight w:val="0"/>
      <w:marTop w:val="0"/>
      <w:marBottom w:val="0"/>
      <w:divBdr>
        <w:top w:val="none" w:sz="0" w:space="0" w:color="auto"/>
        <w:left w:val="none" w:sz="0" w:space="0" w:color="auto"/>
        <w:bottom w:val="none" w:sz="0" w:space="0" w:color="auto"/>
        <w:right w:val="none" w:sz="0" w:space="0" w:color="auto"/>
      </w:divBdr>
    </w:div>
    <w:div w:id="1280183033">
      <w:bodyDiv w:val="1"/>
      <w:marLeft w:val="0"/>
      <w:marRight w:val="0"/>
      <w:marTop w:val="0"/>
      <w:marBottom w:val="0"/>
      <w:divBdr>
        <w:top w:val="none" w:sz="0" w:space="0" w:color="auto"/>
        <w:left w:val="none" w:sz="0" w:space="0" w:color="auto"/>
        <w:bottom w:val="none" w:sz="0" w:space="0" w:color="auto"/>
        <w:right w:val="none" w:sz="0" w:space="0" w:color="auto"/>
      </w:divBdr>
    </w:div>
    <w:div w:id="1533225204">
      <w:bodyDiv w:val="1"/>
      <w:marLeft w:val="0"/>
      <w:marRight w:val="0"/>
      <w:marTop w:val="0"/>
      <w:marBottom w:val="0"/>
      <w:divBdr>
        <w:top w:val="none" w:sz="0" w:space="0" w:color="auto"/>
        <w:left w:val="none" w:sz="0" w:space="0" w:color="auto"/>
        <w:bottom w:val="none" w:sz="0" w:space="0" w:color="auto"/>
        <w:right w:val="none" w:sz="0" w:space="0" w:color="auto"/>
      </w:divBdr>
    </w:div>
    <w:div w:id="1533688959">
      <w:bodyDiv w:val="1"/>
      <w:marLeft w:val="0"/>
      <w:marRight w:val="0"/>
      <w:marTop w:val="0"/>
      <w:marBottom w:val="0"/>
      <w:divBdr>
        <w:top w:val="none" w:sz="0" w:space="0" w:color="auto"/>
        <w:left w:val="none" w:sz="0" w:space="0" w:color="auto"/>
        <w:bottom w:val="none" w:sz="0" w:space="0" w:color="auto"/>
        <w:right w:val="none" w:sz="0" w:space="0" w:color="auto"/>
      </w:divBdr>
    </w:div>
    <w:div w:id="1670868795">
      <w:bodyDiv w:val="1"/>
      <w:marLeft w:val="0"/>
      <w:marRight w:val="0"/>
      <w:marTop w:val="0"/>
      <w:marBottom w:val="0"/>
      <w:divBdr>
        <w:top w:val="none" w:sz="0" w:space="0" w:color="auto"/>
        <w:left w:val="none" w:sz="0" w:space="0" w:color="auto"/>
        <w:bottom w:val="none" w:sz="0" w:space="0" w:color="auto"/>
        <w:right w:val="none" w:sz="0" w:space="0" w:color="auto"/>
      </w:divBdr>
    </w:div>
    <w:div w:id="18407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871B-8B75-4DC8-86F3-A8731CD3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Landtag von Baden-Württemberg</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flandi</dc:creator>
  <cp:lastModifiedBy>Gehrung, Marcel</cp:lastModifiedBy>
  <cp:revision>6</cp:revision>
  <cp:lastPrinted>2021-06-07T09:12:00Z</cp:lastPrinted>
  <dcterms:created xsi:type="dcterms:W3CDTF">2021-06-07T12:27:00Z</dcterms:created>
  <dcterms:modified xsi:type="dcterms:W3CDTF">2021-10-01T09:37:00Z</dcterms:modified>
</cp:coreProperties>
</file>