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7632392F" w:rsidR="0004078F" w:rsidRPr="004B6889" w:rsidRDefault="00C514EA" w:rsidP="0004078F">
      <w:pPr>
        <w:jc w:val="right"/>
        <w:rPr>
          <w:rFonts w:ascii="IBM Plex Sans Light" w:hAnsi="IBM Plex Sans Light" w:cstheme="minorHAnsi"/>
        </w:rPr>
      </w:pPr>
      <w:r>
        <w:rPr>
          <w:rFonts w:ascii="IBM Plex Sans Light" w:hAnsi="IBM Plex Sans Light" w:cstheme="minorHAnsi"/>
        </w:rPr>
        <w:t>0</w:t>
      </w:r>
      <w:r w:rsidR="006C5828">
        <w:rPr>
          <w:rFonts w:ascii="IBM Plex Sans Light" w:hAnsi="IBM Plex Sans Light" w:cstheme="minorHAnsi"/>
        </w:rPr>
        <w:t>7</w:t>
      </w:r>
      <w:r>
        <w:rPr>
          <w:rFonts w:ascii="IBM Plex Sans Light" w:hAnsi="IBM Plex Sans Light" w:cstheme="minorHAnsi"/>
        </w:rPr>
        <w:t>.03</w:t>
      </w:r>
      <w:r w:rsidR="0026338B">
        <w:rPr>
          <w:rFonts w:ascii="IBM Plex Sans Light" w:hAnsi="IBM Plex Sans Light" w:cstheme="minorHAnsi"/>
        </w:rPr>
        <w:t>.2022</w:t>
      </w:r>
    </w:p>
    <w:p w14:paraId="5B479B73" w14:textId="4556A67B" w:rsidR="00D24F1C" w:rsidRPr="0074295E" w:rsidRDefault="00FB611A" w:rsidP="0074295E">
      <w:pPr>
        <w:pStyle w:val="Textkrper"/>
        <w:jc w:val="both"/>
        <w:rPr>
          <w:rFonts w:ascii="IBM Plex Sans Light" w:hAnsi="IBM Plex Sans Light"/>
          <w:b/>
          <w:color w:val="231F20"/>
          <w:sz w:val="24"/>
        </w:rPr>
      </w:pPr>
      <w:r>
        <w:rPr>
          <w:rFonts w:ascii="IBM Plex Sans Light" w:hAnsi="IBM Plex Sans Light"/>
          <w:b/>
          <w:color w:val="231F20"/>
          <w:sz w:val="24"/>
        </w:rPr>
        <w:t>Scheerer zu den Abweichungen der</w:t>
      </w:r>
      <w:r w:rsidR="00D535F1">
        <w:rPr>
          <w:rFonts w:ascii="IBM Plex Sans Light" w:hAnsi="IBM Plex Sans Light"/>
          <w:b/>
          <w:color w:val="231F20"/>
          <w:sz w:val="24"/>
        </w:rPr>
        <w:t xml:space="preserve"> </w:t>
      </w:r>
      <w:r w:rsidR="00A92C86">
        <w:rPr>
          <w:rFonts w:ascii="IBM Plex Sans Light" w:hAnsi="IBM Plex Sans Light"/>
          <w:b/>
          <w:color w:val="231F20"/>
          <w:sz w:val="24"/>
        </w:rPr>
        <w:t>Impfstatistik</w:t>
      </w:r>
      <w:r>
        <w:rPr>
          <w:rFonts w:ascii="IBM Plex Sans Light" w:hAnsi="IBM Plex Sans Light"/>
          <w:b/>
          <w:color w:val="231F20"/>
          <w:sz w:val="24"/>
        </w:rPr>
        <w:t xml:space="preserve"> i</w:t>
      </w:r>
      <w:r w:rsidR="004A4DD2">
        <w:rPr>
          <w:rFonts w:ascii="IBM Plex Sans Light" w:hAnsi="IBM Plex Sans Light"/>
          <w:b/>
          <w:color w:val="231F20"/>
          <w:sz w:val="24"/>
        </w:rPr>
        <w:t>m Kreis Böblingen: Falsche und u</w:t>
      </w:r>
      <w:r>
        <w:rPr>
          <w:rFonts w:ascii="IBM Plex Sans Light" w:hAnsi="IBM Plex Sans Light"/>
          <w:b/>
          <w:color w:val="231F20"/>
          <w:sz w:val="24"/>
        </w:rPr>
        <w:t>ngenau Zahlen sind nur Wasser auf die Mühlen der Impfskeptiker</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36B6E40" w14:textId="1469C5C1" w:rsidR="00166F27" w:rsidRDefault="001C6808" w:rsidP="0078002C">
      <w:pPr>
        <w:pStyle w:val="Textkrper"/>
        <w:jc w:val="both"/>
        <w:rPr>
          <w:rFonts w:ascii="IBM Plex Sans Light" w:hAnsi="IBM Plex Sans Light"/>
          <w:b/>
          <w:color w:val="231F20"/>
          <w:sz w:val="20"/>
        </w:rPr>
      </w:pPr>
      <w:r w:rsidRPr="001C6808">
        <w:rPr>
          <w:rFonts w:ascii="IBM Plex Sans Light" w:hAnsi="IBM Plex Sans Light"/>
          <w:b/>
          <w:color w:val="231F20"/>
          <w:sz w:val="20"/>
        </w:rPr>
        <w:t xml:space="preserve">Im Landkreis Böblingen kam es laut Medienberichten zu erheblichen Abweichungen zwischen den </w:t>
      </w:r>
      <w:r w:rsidR="009D53DD" w:rsidRPr="001C6808">
        <w:rPr>
          <w:rFonts w:ascii="IBM Plex Sans Light" w:hAnsi="IBM Plex Sans Light"/>
          <w:b/>
          <w:color w:val="231F20"/>
          <w:sz w:val="20"/>
        </w:rPr>
        <w:t>offiziellen</w:t>
      </w:r>
      <w:r w:rsidRPr="001C6808">
        <w:rPr>
          <w:rFonts w:ascii="IBM Plex Sans Light" w:hAnsi="IBM Plex Sans Light"/>
          <w:b/>
          <w:color w:val="231F20"/>
          <w:sz w:val="20"/>
        </w:rPr>
        <w:t xml:space="preserve"> Impfzahlen des </w:t>
      </w:r>
      <w:r w:rsidR="009D53DD">
        <w:rPr>
          <w:rFonts w:ascii="IBM Plex Sans Light" w:hAnsi="IBM Plex Sans Light"/>
          <w:b/>
          <w:color w:val="231F20"/>
          <w:sz w:val="20"/>
        </w:rPr>
        <w:t>Sozialministeriums und den tatsächlich ge</w:t>
      </w:r>
      <w:r w:rsidRPr="001C6808">
        <w:rPr>
          <w:rFonts w:ascii="IBM Plex Sans Light" w:hAnsi="IBM Plex Sans Light"/>
          <w:b/>
          <w:color w:val="231F20"/>
          <w:sz w:val="20"/>
        </w:rPr>
        <w:t>impften Personen.</w:t>
      </w:r>
      <w:r w:rsidR="009D53DD">
        <w:rPr>
          <w:rFonts w:ascii="IBM Plex Sans Light" w:hAnsi="IBM Plex Sans Light"/>
          <w:b/>
          <w:color w:val="231F20"/>
          <w:sz w:val="20"/>
        </w:rPr>
        <w:t xml:space="preserve"> Der Landkreis Böblingen galt lange sogar als eines der Schlusslichter in Baden-Württemberg bei </w:t>
      </w:r>
      <w:r w:rsidR="00AC6DDB">
        <w:rPr>
          <w:rFonts w:ascii="IBM Plex Sans Light" w:hAnsi="IBM Plex Sans Light"/>
          <w:b/>
          <w:color w:val="231F20"/>
          <w:sz w:val="20"/>
        </w:rPr>
        <w:t>den Impfungen</w:t>
      </w:r>
      <w:r w:rsidR="009D53DD">
        <w:rPr>
          <w:rFonts w:ascii="IBM Plex Sans Light" w:hAnsi="IBM Plex Sans Light"/>
          <w:b/>
          <w:color w:val="231F20"/>
          <w:sz w:val="20"/>
        </w:rPr>
        <w:t>. Das Landratsamt in Böblingen hat daher angefangen eine eigene Impfstatistik zu führen, die bis zu 16 Prozentpunkt</w:t>
      </w:r>
      <w:r w:rsidR="004A4DD2">
        <w:rPr>
          <w:rFonts w:ascii="IBM Plex Sans Light" w:hAnsi="IBM Plex Sans Light"/>
          <w:b/>
          <w:color w:val="231F20"/>
          <w:sz w:val="20"/>
        </w:rPr>
        <w:t>e höher liegt als die Z</w:t>
      </w:r>
      <w:r w:rsidR="009D53DD">
        <w:rPr>
          <w:rFonts w:ascii="IBM Plex Sans Light" w:hAnsi="IBM Plex Sans Light"/>
          <w:b/>
          <w:color w:val="231F20"/>
          <w:sz w:val="20"/>
        </w:rPr>
        <w:t>ahlen</w:t>
      </w:r>
      <w:r w:rsidR="004A4DD2">
        <w:rPr>
          <w:rFonts w:ascii="IBM Plex Sans Light" w:hAnsi="IBM Plex Sans Light"/>
          <w:b/>
          <w:color w:val="231F20"/>
          <w:sz w:val="20"/>
        </w:rPr>
        <w:t xml:space="preserve"> des Ministeriums</w:t>
      </w:r>
      <w:r w:rsidR="009D53DD">
        <w:rPr>
          <w:rFonts w:ascii="IBM Plex Sans Light" w:hAnsi="IBM Plex Sans Light"/>
          <w:b/>
          <w:color w:val="231F20"/>
          <w:sz w:val="20"/>
        </w:rPr>
        <w:t>. Der Landtagsabgeordnete für den Wahlkreis Leonberg/Herrenberg/Weil der Stadt, Hans Dieter Scheerer, nahm d</w:t>
      </w:r>
      <w:r w:rsidRPr="001C6808">
        <w:rPr>
          <w:rFonts w:ascii="IBM Plex Sans Light" w:hAnsi="IBM Plex Sans Light"/>
          <w:b/>
          <w:color w:val="231F20"/>
          <w:sz w:val="20"/>
        </w:rPr>
        <w:t>ies</w:t>
      </w:r>
      <w:r w:rsidR="004A4DD2">
        <w:rPr>
          <w:rFonts w:ascii="IBM Plex Sans Light" w:hAnsi="IBM Plex Sans Light"/>
          <w:b/>
          <w:color w:val="231F20"/>
          <w:sz w:val="20"/>
        </w:rPr>
        <w:t xml:space="preserve"> zum</w:t>
      </w:r>
      <w:r w:rsidRPr="001C6808">
        <w:rPr>
          <w:rFonts w:ascii="IBM Plex Sans Light" w:hAnsi="IBM Plex Sans Light"/>
          <w:b/>
          <w:color w:val="231F20"/>
          <w:sz w:val="20"/>
        </w:rPr>
        <w:t xml:space="preserve"> </w:t>
      </w:r>
      <w:r w:rsidR="009D53DD">
        <w:rPr>
          <w:rFonts w:ascii="IBM Plex Sans Light" w:hAnsi="IBM Plex Sans Light"/>
          <w:b/>
          <w:color w:val="231F20"/>
          <w:sz w:val="20"/>
        </w:rPr>
        <w:t>A</w:t>
      </w:r>
      <w:r w:rsidRPr="001C6808">
        <w:rPr>
          <w:rFonts w:ascii="IBM Plex Sans Light" w:hAnsi="IBM Plex Sans Light"/>
          <w:b/>
          <w:color w:val="231F20"/>
          <w:sz w:val="20"/>
        </w:rPr>
        <w:t>nlass</w:t>
      </w:r>
      <w:r w:rsidR="009D53DD">
        <w:rPr>
          <w:rFonts w:ascii="IBM Plex Sans Light" w:hAnsi="IBM Plex Sans Light"/>
          <w:b/>
          <w:color w:val="231F20"/>
          <w:sz w:val="20"/>
        </w:rPr>
        <w:t>, um</w:t>
      </w:r>
      <w:r w:rsidR="001E0A5B">
        <w:rPr>
          <w:rFonts w:ascii="IBM Plex Sans Light" w:hAnsi="IBM Plex Sans Light"/>
          <w:b/>
          <w:color w:val="231F20"/>
          <w:sz w:val="20"/>
        </w:rPr>
        <w:t xml:space="preserve"> zusammen mit seinem Kollegen und gesundheitspolitischen Sprecher der FDP-Fraktion, Jochen Haußmann,</w:t>
      </w:r>
      <w:r w:rsidRPr="001C6808">
        <w:rPr>
          <w:rFonts w:ascii="IBM Plex Sans Light" w:hAnsi="IBM Plex Sans Light"/>
          <w:b/>
          <w:color w:val="231F20"/>
          <w:sz w:val="20"/>
        </w:rPr>
        <w:t xml:space="preserve"> die </w:t>
      </w:r>
      <w:r w:rsidR="009D53DD">
        <w:rPr>
          <w:rFonts w:ascii="IBM Plex Sans Light" w:hAnsi="IBM Plex Sans Light"/>
          <w:b/>
          <w:color w:val="231F20"/>
          <w:sz w:val="20"/>
        </w:rPr>
        <w:t>Datenerhebung durch die Landesregierung</w:t>
      </w:r>
      <w:r w:rsidRPr="001C6808">
        <w:rPr>
          <w:rFonts w:ascii="IBM Plex Sans Light" w:hAnsi="IBM Plex Sans Light"/>
          <w:b/>
          <w:color w:val="231F20"/>
          <w:sz w:val="20"/>
        </w:rPr>
        <w:t xml:space="preserve"> für die Impfstatistik zu hinterfragen.</w:t>
      </w:r>
      <w:r w:rsidR="009D53DD">
        <w:rPr>
          <w:rFonts w:ascii="IBM Plex Sans Light" w:hAnsi="IBM Plex Sans Light"/>
          <w:b/>
          <w:color w:val="231F20"/>
          <w:sz w:val="20"/>
        </w:rPr>
        <w:t xml:space="preserve"> Nicht zuletzt hänge die Akzeptanz von Corona-Maßnahmen auch von der Richtigkeit der zugrundeliegenden Daten zum Infektions- und Impfgeschehen ab. Die Antwort der Landesregierung zeige aber, dass diese aus zwei Jahren Pandemie nichts gelernt hat.</w:t>
      </w:r>
    </w:p>
    <w:p w14:paraId="5745E1F0" w14:textId="0992C169" w:rsidR="009D53DD" w:rsidRDefault="009D53DD" w:rsidP="0078002C">
      <w:pPr>
        <w:pStyle w:val="Textkrper"/>
        <w:jc w:val="both"/>
        <w:rPr>
          <w:rFonts w:ascii="IBM Plex Sans Light" w:hAnsi="IBM Plex Sans Light"/>
          <w:b/>
          <w:color w:val="231F20"/>
          <w:sz w:val="20"/>
        </w:rPr>
      </w:pPr>
    </w:p>
    <w:p w14:paraId="5E129F80" w14:textId="283D884A" w:rsidR="009D53DD" w:rsidRDefault="00310DB0" w:rsidP="0078002C">
      <w:pPr>
        <w:pStyle w:val="Textkrper"/>
        <w:jc w:val="both"/>
        <w:rPr>
          <w:rFonts w:ascii="IBM Plex Sans Light" w:hAnsi="IBM Plex Sans Light"/>
          <w:color w:val="231F20"/>
          <w:sz w:val="20"/>
        </w:rPr>
      </w:pPr>
      <w:r>
        <w:rPr>
          <w:rFonts w:ascii="IBM Plex Sans Light" w:hAnsi="IBM Plex Sans Light"/>
          <w:color w:val="231F20"/>
          <w:sz w:val="20"/>
        </w:rPr>
        <w:t xml:space="preserve">„Die Differenz zwischen den statistisch erfassten und tatsächlichen Impfzahlen liegt daran, dass Impfungen durch Privatärzte und durch die Betriebsärzteschaft nicht in die Berechnung der Daten einfließen. Das Landratsamt in Böblingen hat das erkannt und veröffentlicht daher neben den offiziellen Zahlen des Sozialministeriums eine eigene Impfstatistik. Dass nicht alle Impfungen erfasst werden liegt laut Ministerium daran, dass es nicht </w:t>
      </w:r>
      <w:r w:rsidR="009A248B">
        <w:rPr>
          <w:rFonts w:ascii="IBM Plex Sans Light" w:hAnsi="IBM Plex Sans Light"/>
          <w:color w:val="231F20"/>
          <w:sz w:val="20"/>
        </w:rPr>
        <w:t>auf alle Meldesysteme zugreifen kann“, berichtet Scheerer. „Nach zwei Jahren Pandemie kann das nicht sein und ist einfach nur erschreckend.</w:t>
      </w:r>
      <w:r w:rsidR="00AC6DDB">
        <w:rPr>
          <w:rFonts w:ascii="IBM Plex Sans Light" w:hAnsi="IBM Plex Sans Light"/>
          <w:color w:val="231F20"/>
          <w:sz w:val="20"/>
        </w:rPr>
        <w:t>“</w:t>
      </w:r>
      <w:r w:rsidR="009A248B">
        <w:rPr>
          <w:rFonts w:ascii="IBM Plex Sans Light" w:hAnsi="IBM Plex Sans Light"/>
          <w:color w:val="231F20"/>
          <w:sz w:val="20"/>
        </w:rPr>
        <w:t xml:space="preserve"> In der Antwort der Landesregierung auf Scheerers Antrag wird außerdem darauf verwiesen, dass unterschiedliche Systeme keinen Schluss darüber zulassen ob es nicht auch in anderen Landkreisen Abweichungen in der Datenerfassung gibt. Kritik komme bisher nur aus Böblingen.</w:t>
      </w:r>
    </w:p>
    <w:p w14:paraId="3E3444D2" w14:textId="764111AA" w:rsidR="00084F8E" w:rsidRDefault="00084F8E" w:rsidP="0078002C">
      <w:pPr>
        <w:pStyle w:val="Textkrper"/>
        <w:jc w:val="both"/>
        <w:rPr>
          <w:rFonts w:ascii="IBM Plex Sans Light" w:hAnsi="IBM Plex Sans Light"/>
          <w:color w:val="231F20"/>
          <w:sz w:val="20"/>
        </w:rPr>
      </w:pPr>
    </w:p>
    <w:p w14:paraId="394F9DBF" w14:textId="653150E2" w:rsidR="00084F8E" w:rsidRDefault="00084F8E" w:rsidP="0078002C">
      <w:pPr>
        <w:pStyle w:val="Textkrper"/>
        <w:jc w:val="both"/>
        <w:rPr>
          <w:rFonts w:ascii="IBM Plex Sans Light" w:hAnsi="IBM Plex Sans Light"/>
          <w:color w:val="231F20"/>
          <w:sz w:val="20"/>
        </w:rPr>
      </w:pPr>
      <w:r>
        <w:rPr>
          <w:rFonts w:ascii="IBM Plex Sans Light" w:hAnsi="IBM Plex Sans Light"/>
          <w:color w:val="231F20"/>
          <w:sz w:val="20"/>
        </w:rPr>
        <w:t>Auf die Frage, ob die Genauigkeit der Datenerhebung bei der Impfstatistik ausschlaggebend für Maßnahmen und Anpassungen der Corona-Verordnung seien, verweis</w:t>
      </w:r>
      <w:r w:rsidR="006C5828">
        <w:rPr>
          <w:rFonts w:ascii="IBM Plex Sans Light" w:hAnsi="IBM Plex Sans Light"/>
          <w:color w:val="231F20"/>
          <w:sz w:val="20"/>
        </w:rPr>
        <w:t>t</w:t>
      </w:r>
      <w:r>
        <w:rPr>
          <w:rFonts w:ascii="IBM Plex Sans Light" w:hAnsi="IBM Plex Sans Light"/>
          <w:color w:val="231F20"/>
          <w:sz w:val="20"/>
        </w:rPr>
        <w:t xml:space="preserve"> die Landesregierung darauf, dass hier hauptsächlich auf Inzidenzen und die Hospitalisierungsrate geschaut werde.</w:t>
      </w:r>
      <w:r w:rsidR="00142F91">
        <w:rPr>
          <w:rFonts w:ascii="IBM Plex Sans Light" w:hAnsi="IBM Plex Sans Light"/>
          <w:color w:val="231F20"/>
          <w:sz w:val="20"/>
        </w:rPr>
        <w:t xml:space="preserve"> </w:t>
      </w:r>
      <w:r>
        <w:rPr>
          <w:rFonts w:ascii="IBM Plex Sans Light" w:hAnsi="IBM Plex Sans Light"/>
          <w:color w:val="231F20"/>
          <w:sz w:val="20"/>
        </w:rPr>
        <w:t>„Natürlich ist es so, dass</w:t>
      </w:r>
      <w:r w:rsidR="00142F91">
        <w:rPr>
          <w:rFonts w:ascii="IBM Plex Sans Light" w:hAnsi="IBM Plex Sans Light"/>
          <w:color w:val="231F20"/>
          <w:sz w:val="20"/>
        </w:rPr>
        <w:t xml:space="preserve"> die Impfquote</w:t>
      </w:r>
      <w:r w:rsidR="00622309">
        <w:rPr>
          <w:rFonts w:ascii="IBM Plex Sans Light" w:hAnsi="IBM Plex Sans Light"/>
          <w:color w:val="231F20"/>
          <w:sz w:val="20"/>
        </w:rPr>
        <w:t xml:space="preserve"> nicht der alles entscheidende Faktor für</w:t>
      </w:r>
      <w:r>
        <w:rPr>
          <w:rFonts w:ascii="IBM Plex Sans Light" w:hAnsi="IBM Plex Sans Light"/>
          <w:color w:val="231F20"/>
          <w:sz w:val="20"/>
        </w:rPr>
        <w:t xml:space="preserve"> die</w:t>
      </w:r>
      <w:r w:rsidR="00622309">
        <w:rPr>
          <w:rFonts w:ascii="IBM Plex Sans Light" w:hAnsi="IBM Plex Sans Light"/>
          <w:color w:val="231F20"/>
          <w:sz w:val="20"/>
        </w:rPr>
        <w:t xml:space="preserve"> Gestaltung</w:t>
      </w:r>
      <w:r>
        <w:rPr>
          <w:rFonts w:ascii="IBM Plex Sans Light" w:hAnsi="IBM Plex Sans Light"/>
          <w:color w:val="231F20"/>
          <w:sz w:val="20"/>
        </w:rPr>
        <w:t xml:space="preserve"> der Corona-Verordnung</w:t>
      </w:r>
      <w:r w:rsidR="00622309">
        <w:rPr>
          <w:rFonts w:ascii="IBM Plex Sans Light" w:hAnsi="IBM Plex Sans Light"/>
          <w:color w:val="231F20"/>
          <w:sz w:val="20"/>
        </w:rPr>
        <w:t xml:space="preserve"> ist“, erklärt Scheerer.</w:t>
      </w:r>
      <w:r w:rsidR="003A6D77">
        <w:rPr>
          <w:rFonts w:ascii="IBM Plex Sans Light" w:hAnsi="IBM Plex Sans Light"/>
          <w:color w:val="231F20"/>
          <w:sz w:val="20"/>
        </w:rPr>
        <w:t xml:space="preserve"> „Aber vor allem das Aussetzen oder Aufschieben von Öffnungsschritte wird oft damit gerechtfertigt, dass die Impfquote in Baden-Württemberg nicht ausreichend sei. Wenn dann aber die Zahlen zur Impfstatistik falsch oder zumindest ungenau sind, zerstört das jedes Vertrauen in das ohnehin schon angeschlagene Corona-Management der Landesregierung und ist Wasser auf die Mühlen der Impfskeptiker und Querdenker.</w:t>
      </w:r>
      <w:r w:rsidR="00BB793D">
        <w:rPr>
          <w:rFonts w:ascii="IBM Plex Sans Light" w:hAnsi="IBM Plex Sans Light"/>
          <w:color w:val="231F20"/>
          <w:sz w:val="20"/>
        </w:rPr>
        <w:t xml:space="preserve"> Auch für die Diskussion zu einer möglichen Impfpflicht sind ungenaue Statistiken und Probleme bei der Erfassung von Geimpften nicht zuträglich.</w:t>
      </w:r>
      <w:r w:rsidR="003A6D77">
        <w:rPr>
          <w:rFonts w:ascii="IBM Plex Sans Light" w:hAnsi="IBM Plex Sans Light"/>
          <w:color w:val="231F20"/>
          <w:sz w:val="20"/>
        </w:rPr>
        <w:t xml:space="preserve">“ </w:t>
      </w:r>
      <w:r>
        <w:rPr>
          <w:rFonts w:ascii="IBM Plex Sans Light" w:hAnsi="IBM Plex Sans Light"/>
          <w:color w:val="231F20"/>
          <w:sz w:val="20"/>
        </w:rPr>
        <w:t xml:space="preserve"> </w:t>
      </w:r>
    </w:p>
    <w:p w14:paraId="2F6AE028" w14:textId="32262411" w:rsidR="00324D07" w:rsidRDefault="00324D07" w:rsidP="0078002C">
      <w:pPr>
        <w:pStyle w:val="Textkrper"/>
        <w:jc w:val="both"/>
        <w:rPr>
          <w:rFonts w:ascii="IBM Plex Sans Light" w:hAnsi="IBM Plex Sans Light"/>
          <w:color w:val="231F20"/>
          <w:sz w:val="20"/>
        </w:rPr>
      </w:pPr>
    </w:p>
    <w:p w14:paraId="7C42693A" w14:textId="07FE629A" w:rsidR="00324D07" w:rsidRPr="00310DB0" w:rsidRDefault="00324D07" w:rsidP="0078002C">
      <w:pPr>
        <w:pStyle w:val="Textkrper"/>
        <w:jc w:val="both"/>
        <w:rPr>
          <w:rFonts w:ascii="IBM Plex Sans Light" w:hAnsi="IBM Plex Sans Light"/>
          <w:color w:val="231F20"/>
          <w:sz w:val="20"/>
        </w:rPr>
      </w:pPr>
      <w:r>
        <w:rPr>
          <w:rFonts w:ascii="IBM Plex Sans Light" w:hAnsi="IBM Plex Sans Light"/>
          <w:color w:val="231F20"/>
          <w:sz w:val="20"/>
        </w:rPr>
        <w:t xml:space="preserve">„Außerdem ist es erschreckend, wie man als Landesregierung nach zwei Jahren der Pandemie immer noch so planlos sein kann. Es wurden keine Fortschritte bei der Digitalisierung im Gesundheitswesen und der Erfassung der Daten gemacht und sollte der Landesregierung zu denken geben, wenn ein einzelner Landkreis wie Böblingen es offenbar in kürzester Zeit schafft Daten aus mehreren Quellen zusammenzuführen“, kritisiert Scheerer. „Vielleicht müsste Ministerpräsident Kretschmann nicht der Vorsteher des </w:t>
      </w:r>
      <w:r w:rsidR="004A4DD2">
        <w:rPr>
          <w:rFonts w:ascii="IBM Plex Sans Light" w:hAnsi="IBM Plex Sans Light"/>
          <w:color w:val="231F20"/>
          <w:sz w:val="20"/>
        </w:rPr>
        <w:t>‚</w:t>
      </w:r>
      <w:r>
        <w:rPr>
          <w:rFonts w:ascii="IBM Plex Sans Light" w:hAnsi="IBM Plex Sans Light"/>
          <w:color w:val="231F20"/>
          <w:sz w:val="20"/>
        </w:rPr>
        <w:t>Teams Vorsicht</w:t>
      </w:r>
      <w:r w:rsidR="004A4DD2">
        <w:rPr>
          <w:rFonts w:ascii="IBM Plex Sans Light" w:hAnsi="IBM Plex Sans Light"/>
          <w:color w:val="231F20"/>
          <w:sz w:val="20"/>
        </w:rPr>
        <w:t>‘</w:t>
      </w:r>
      <w:r>
        <w:rPr>
          <w:rFonts w:ascii="IBM Plex Sans Light" w:hAnsi="IBM Plex Sans Light"/>
          <w:color w:val="231F20"/>
          <w:sz w:val="20"/>
        </w:rPr>
        <w:t xml:space="preserve"> sein</w:t>
      </w:r>
      <w:r w:rsidR="008A41CA">
        <w:rPr>
          <w:rFonts w:ascii="IBM Plex Sans Light" w:hAnsi="IBM Plex Sans Light"/>
          <w:color w:val="231F20"/>
          <w:sz w:val="20"/>
        </w:rPr>
        <w:t xml:space="preserve"> und auf eine Impfpflicht pochen</w:t>
      </w:r>
      <w:bookmarkStart w:id="0" w:name="_GoBack"/>
      <w:bookmarkEnd w:id="0"/>
      <w:r>
        <w:rPr>
          <w:rFonts w:ascii="IBM Plex Sans Light" w:hAnsi="IBM Plex Sans Light"/>
          <w:color w:val="231F20"/>
          <w:sz w:val="20"/>
        </w:rPr>
        <w:t>, wenn er mit korrekten Zahlen zum Impffortschritt arbeiten würde.</w:t>
      </w:r>
      <w:r w:rsidR="00BB793D">
        <w:rPr>
          <w:rFonts w:ascii="IBM Plex Sans Light" w:hAnsi="IBM Plex Sans Light"/>
          <w:color w:val="231F20"/>
          <w:sz w:val="20"/>
        </w:rPr>
        <w:t>“</w:t>
      </w:r>
    </w:p>
    <w:sectPr w:rsidR="00324D07" w:rsidRPr="00310DB0"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AF6C" w14:textId="77777777" w:rsidR="00FC3EA7" w:rsidRDefault="00FC3EA7" w:rsidP="0004078F">
      <w:pPr>
        <w:spacing w:after="0" w:line="240" w:lineRule="auto"/>
      </w:pPr>
      <w:r>
        <w:separator/>
      </w:r>
    </w:p>
  </w:endnote>
  <w:endnote w:type="continuationSeparator" w:id="0">
    <w:p w14:paraId="64AF5E05" w14:textId="77777777" w:rsidR="00FC3EA7" w:rsidRDefault="00FC3EA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051521D"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AC816F8"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7C09" w14:textId="77777777" w:rsidR="00FC3EA7" w:rsidRDefault="00FC3EA7" w:rsidP="0004078F">
      <w:pPr>
        <w:spacing w:after="0" w:line="240" w:lineRule="auto"/>
      </w:pPr>
      <w:r>
        <w:separator/>
      </w:r>
    </w:p>
  </w:footnote>
  <w:footnote w:type="continuationSeparator" w:id="0">
    <w:p w14:paraId="4C9695F9" w14:textId="77777777" w:rsidR="00FC3EA7" w:rsidRDefault="00FC3EA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B83"/>
    <w:rsid w:val="00065B36"/>
    <w:rsid w:val="00082985"/>
    <w:rsid w:val="000830F2"/>
    <w:rsid w:val="0008382D"/>
    <w:rsid w:val="00084F8E"/>
    <w:rsid w:val="000941B1"/>
    <w:rsid w:val="000C4E34"/>
    <w:rsid w:val="000E4FFF"/>
    <w:rsid w:val="000F6D6F"/>
    <w:rsid w:val="00132258"/>
    <w:rsid w:val="00136567"/>
    <w:rsid w:val="001426C0"/>
    <w:rsid w:val="00142F91"/>
    <w:rsid w:val="00166F27"/>
    <w:rsid w:val="00192523"/>
    <w:rsid w:val="00192C04"/>
    <w:rsid w:val="00194872"/>
    <w:rsid w:val="001A3CCA"/>
    <w:rsid w:val="001A7E97"/>
    <w:rsid w:val="001C6808"/>
    <w:rsid w:val="001D7348"/>
    <w:rsid w:val="001E0A5B"/>
    <w:rsid w:val="001F0347"/>
    <w:rsid w:val="001F1728"/>
    <w:rsid w:val="00201B13"/>
    <w:rsid w:val="00204676"/>
    <w:rsid w:val="0021512F"/>
    <w:rsid w:val="00223A7B"/>
    <w:rsid w:val="0022650F"/>
    <w:rsid w:val="00234897"/>
    <w:rsid w:val="002621B7"/>
    <w:rsid w:val="0026338B"/>
    <w:rsid w:val="002728B2"/>
    <w:rsid w:val="002842EE"/>
    <w:rsid w:val="00287395"/>
    <w:rsid w:val="002A324C"/>
    <w:rsid w:val="002E00E4"/>
    <w:rsid w:val="002E5847"/>
    <w:rsid w:val="002F4005"/>
    <w:rsid w:val="00303C95"/>
    <w:rsid w:val="003059B8"/>
    <w:rsid w:val="00310DB0"/>
    <w:rsid w:val="00324D07"/>
    <w:rsid w:val="003946AA"/>
    <w:rsid w:val="003A6D77"/>
    <w:rsid w:val="003B1732"/>
    <w:rsid w:val="003C3761"/>
    <w:rsid w:val="003D7C61"/>
    <w:rsid w:val="004059CD"/>
    <w:rsid w:val="0042208C"/>
    <w:rsid w:val="00434B5C"/>
    <w:rsid w:val="00441D9A"/>
    <w:rsid w:val="004632EF"/>
    <w:rsid w:val="00464E15"/>
    <w:rsid w:val="0049746E"/>
    <w:rsid w:val="004A4DD2"/>
    <w:rsid w:val="004A508E"/>
    <w:rsid w:val="004B6889"/>
    <w:rsid w:val="004C00B5"/>
    <w:rsid w:val="00503085"/>
    <w:rsid w:val="0052022D"/>
    <w:rsid w:val="00525859"/>
    <w:rsid w:val="005435D5"/>
    <w:rsid w:val="00550D81"/>
    <w:rsid w:val="00555C03"/>
    <w:rsid w:val="00582A63"/>
    <w:rsid w:val="005B4B70"/>
    <w:rsid w:val="005D4699"/>
    <w:rsid w:val="005D541F"/>
    <w:rsid w:val="005F065C"/>
    <w:rsid w:val="005F7C51"/>
    <w:rsid w:val="006040D6"/>
    <w:rsid w:val="00622309"/>
    <w:rsid w:val="00623FAC"/>
    <w:rsid w:val="00642857"/>
    <w:rsid w:val="006609FA"/>
    <w:rsid w:val="006934E3"/>
    <w:rsid w:val="006B2880"/>
    <w:rsid w:val="006B654B"/>
    <w:rsid w:val="006C5828"/>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D31B4"/>
    <w:rsid w:val="007E51E1"/>
    <w:rsid w:val="007E5CC2"/>
    <w:rsid w:val="007F4E3E"/>
    <w:rsid w:val="0081714E"/>
    <w:rsid w:val="00823181"/>
    <w:rsid w:val="008331E1"/>
    <w:rsid w:val="00872792"/>
    <w:rsid w:val="0089115B"/>
    <w:rsid w:val="00894BBC"/>
    <w:rsid w:val="008A41CA"/>
    <w:rsid w:val="008C07DB"/>
    <w:rsid w:val="008D1D3A"/>
    <w:rsid w:val="008E0C77"/>
    <w:rsid w:val="008E1FA2"/>
    <w:rsid w:val="008F1230"/>
    <w:rsid w:val="008F4B5A"/>
    <w:rsid w:val="00911BBE"/>
    <w:rsid w:val="0091482E"/>
    <w:rsid w:val="0093421F"/>
    <w:rsid w:val="00942CAA"/>
    <w:rsid w:val="00956CB2"/>
    <w:rsid w:val="009664E1"/>
    <w:rsid w:val="00981D08"/>
    <w:rsid w:val="009A248B"/>
    <w:rsid w:val="009A70E0"/>
    <w:rsid w:val="009A79B4"/>
    <w:rsid w:val="009B12EA"/>
    <w:rsid w:val="009D53DD"/>
    <w:rsid w:val="009F468B"/>
    <w:rsid w:val="009F54B1"/>
    <w:rsid w:val="00A03C98"/>
    <w:rsid w:val="00A03D1C"/>
    <w:rsid w:val="00A05743"/>
    <w:rsid w:val="00A115FA"/>
    <w:rsid w:val="00A20A7B"/>
    <w:rsid w:val="00A60B19"/>
    <w:rsid w:val="00A61213"/>
    <w:rsid w:val="00A736E3"/>
    <w:rsid w:val="00A8015C"/>
    <w:rsid w:val="00A83698"/>
    <w:rsid w:val="00A860B2"/>
    <w:rsid w:val="00A87349"/>
    <w:rsid w:val="00A92C86"/>
    <w:rsid w:val="00AA5316"/>
    <w:rsid w:val="00AB19C9"/>
    <w:rsid w:val="00AC4F00"/>
    <w:rsid w:val="00AC6DDB"/>
    <w:rsid w:val="00B10525"/>
    <w:rsid w:val="00B14EE3"/>
    <w:rsid w:val="00B30416"/>
    <w:rsid w:val="00B32A52"/>
    <w:rsid w:val="00B32BC4"/>
    <w:rsid w:val="00B434CD"/>
    <w:rsid w:val="00B43958"/>
    <w:rsid w:val="00B43E4C"/>
    <w:rsid w:val="00B44443"/>
    <w:rsid w:val="00B57458"/>
    <w:rsid w:val="00B71D9D"/>
    <w:rsid w:val="00B816C9"/>
    <w:rsid w:val="00B82FAC"/>
    <w:rsid w:val="00B836CB"/>
    <w:rsid w:val="00B90551"/>
    <w:rsid w:val="00B96476"/>
    <w:rsid w:val="00BA1880"/>
    <w:rsid w:val="00BA1FF3"/>
    <w:rsid w:val="00BA6706"/>
    <w:rsid w:val="00BB2026"/>
    <w:rsid w:val="00BB66AA"/>
    <w:rsid w:val="00BB793D"/>
    <w:rsid w:val="00BC0E00"/>
    <w:rsid w:val="00BD39FB"/>
    <w:rsid w:val="00BE0F9E"/>
    <w:rsid w:val="00C101FB"/>
    <w:rsid w:val="00C1097E"/>
    <w:rsid w:val="00C404EB"/>
    <w:rsid w:val="00C514EA"/>
    <w:rsid w:val="00C70561"/>
    <w:rsid w:val="00CA7B40"/>
    <w:rsid w:val="00CB00A7"/>
    <w:rsid w:val="00CB034F"/>
    <w:rsid w:val="00CC540F"/>
    <w:rsid w:val="00CC549C"/>
    <w:rsid w:val="00CD5004"/>
    <w:rsid w:val="00D20427"/>
    <w:rsid w:val="00D24F1C"/>
    <w:rsid w:val="00D27FC4"/>
    <w:rsid w:val="00D535F1"/>
    <w:rsid w:val="00D858FF"/>
    <w:rsid w:val="00D92502"/>
    <w:rsid w:val="00D9720D"/>
    <w:rsid w:val="00DA031E"/>
    <w:rsid w:val="00DA5EF9"/>
    <w:rsid w:val="00DC4BC4"/>
    <w:rsid w:val="00DE5B92"/>
    <w:rsid w:val="00E12BE2"/>
    <w:rsid w:val="00E14853"/>
    <w:rsid w:val="00E536B7"/>
    <w:rsid w:val="00E677CA"/>
    <w:rsid w:val="00E86523"/>
    <w:rsid w:val="00EA1AD2"/>
    <w:rsid w:val="00EA5FCC"/>
    <w:rsid w:val="00EC2B7B"/>
    <w:rsid w:val="00EC31B7"/>
    <w:rsid w:val="00EF5A06"/>
    <w:rsid w:val="00F01CE7"/>
    <w:rsid w:val="00F10BC0"/>
    <w:rsid w:val="00F11079"/>
    <w:rsid w:val="00F27926"/>
    <w:rsid w:val="00F317CE"/>
    <w:rsid w:val="00F47748"/>
    <w:rsid w:val="00F9472E"/>
    <w:rsid w:val="00FA150F"/>
    <w:rsid w:val="00FB5F9E"/>
    <w:rsid w:val="00FB611A"/>
    <w:rsid w:val="00FC320C"/>
    <w:rsid w:val="00FC3BED"/>
    <w:rsid w:val="00FC3EA7"/>
    <w:rsid w:val="00FD5715"/>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2022-03-02T15:29:00Z</cp:lastPrinted>
  <dcterms:created xsi:type="dcterms:W3CDTF">2022-03-02T12:47:00Z</dcterms:created>
  <dcterms:modified xsi:type="dcterms:W3CDTF">2022-03-07T14:45:00Z</dcterms:modified>
</cp:coreProperties>
</file>